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0DE" w:rsidRPr="001C6DC6" w:rsidRDefault="00F630DE" w:rsidP="00366230">
      <w:pPr>
        <w:spacing w:line="240" w:lineRule="auto"/>
        <w:ind w:right="-15"/>
        <w:jc w:val="center"/>
        <w:rPr>
          <w:rFonts w:ascii="Arial" w:hAnsi="Arial" w:cs="Arial"/>
          <w:b/>
          <w:sz w:val="22"/>
          <w:u w:val="single"/>
        </w:rPr>
      </w:pPr>
      <w:r w:rsidRPr="001C6DC6">
        <w:rPr>
          <w:rFonts w:ascii="Arial" w:hAnsi="Arial" w:cs="Arial"/>
          <w:b/>
          <w:sz w:val="22"/>
          <w:u w:val="single"/>
        </w:rPr>
        <w:t xml:space="preserve">MINUTA DO </w:t>
      </w:r>
      <w:r w:rsidRPr="001C6DC6">
        <w:rPr>
          <w:rFonts w:ascii="Arial" w:hAnsi="Arial" w:cs="Arial"/>
          <w:b/>
          <w:sz w:val="22"/>
          <w:u w:val="single"/>
        </w:rPr>
        <w:t xml:space="preserve">CONTRATO </w:t>
      </w:r>
    </w:p>
    <w:p w:rsidR="00F630DE" w:rsidRPr="001C6DC6" w:rsidRDefault="00F630DE" w:rsidP="00366230">
      <w:pPr>
        <w:spacing w:line="240" w:lineRule="auto"/>
        <w:jc w:val="center"/>
        <w:rPr>
          <w:rFonts w:ascii="Arial" w:hAnsi="Arial" w:cs="Arial"/>
          <w:b/>
          <w:sz w:val="22"/>
        </w:rPr>
      </w:pPr>
    </w:p>
    <w:p w:rsidR="00F630DE" w:rsidRPr="001C6DC6" w:rsidRDefault="00F630DE" w:rsidP="00366230">
      <w:pPr>
        <w:spacing w:line="240" w:lineRule="auto"/>
        <w:ind w:left="3969"/>
        <w:rPr>
          <w:rFonts w:ascii="Arial" w:hAnsi="Arial" w:cs="Arial"/>
          <w:b/>
          <w:sz w:val="22"/>
        </w:rPr>
      </w:pPr>
    </w:p>
    <w:p w:rsidR="00F630DE" w:rsidRPr="001C6DC6" w:rsidRDefault="00F630DE" w:rsidP="00366230">
      <w:pPr>
        <w:spacing w:line="240" w:lineRule="auto"/>
        <w:ind w:left="3402"/>
        <w:rPr>
          <w:rFonts w:ascii="Arial" w:hAnsi="Arial" w:cs="Arial"/>
          <w:sz w:val="22"/>
        </w:rPr>
      </w:pPr>
      <w:r w:rsidRPr="001C6DC6">
        <w:rPr>
          <w:rFonts w:ascii="Arial" w:hAnsi="Arial" w:cs="Arial"/>
          <w:b/>
          <w:caps/>
          <w:sz w:val="22"/>
        </w:rPr>
        <w:t xml:space="preserve">TERMO DE </w:t>
      </w:r>
      <w:r w:rsidRPr="001C6DC6">
        <w:rPr>
          <w:rFonts w:ascii="Arial" w:hAnsi="Arial" w:cs="Arial"/>
          <w:b/>
          <w:caps/>
          <w:sz w:val="22"/>
        </w:rPr>
        <w:t xml:space="preserve">MINUTA </w:t>
      </w:r>
      <w:r w:rsidRPr="001C6DC6">
        <w:rPr>
          <w:rFonts w:ascii="Arial" w:hAnsi="Arial" w:cs="Arial"/>
          <w:b/>
          <w:caps/>
          <w:sz w:val="22"/>
        </w:rPr>
        <w:t xml:space="preserve">CONTRATO Nº. </w:t>
      </w:r>
      <w:r w:rsidRPr="001C6DC6">
        <w:rPr>
          <w:rFonts w:ascii="Arial" w:hAnsi="Arial" w:cs="Arial"/>
          <w:b/>
          <w:caps/>
          <w:sz w:val="22"/>
        </w:rPr>
        <w:t>___</w:t>
      </w:r>
      <w:r w:rsidRPr="001C6DC6">
        <w:rPr>
          <w:rFonts w:ascii="Arial" w:hAnsi="Arial" w:cs="Arial"/>
          <w:b/>
          <w:caps/>
          <w:sz w:val="22"/>
        </w:rPr>
        <w:t>/2017 PARA contratação de empresa especializada, sob regime de EMPREITADA POR PREÇO GLOBAL, compreendendo, material, mão-de-obra e equipamentos, execução de serviços de instalação de Sistema de Proteção contra Descargas Atmosféricas-SPDA, Reformulação das Instalações Elétricas no Edifício-Sede da</w:t>
      </w:r>
      <w:r w:rsidRPr="001C6DC6">
        <w:rPr>
          <w:rFonts w:ascii="Arial" w:hAnsi="Arial" w:cs="Arial"/>
          <w:b/>
          <w:caps/>
          <w:sz w:val="22"/>
        </w:rPr>
        <w:t xml:space="preserve"> Câmara Municipal de Cáceres-MT</w:t>
      </w:r>
      <w:r w:rsidRPr="001C6DC6">
        <w:rPr>
          <w:rFonts w:ascii="Arial" w:hAnsi="Arial" w:cs="Arial"/>
          <w:b/>
          <w:caps/>
          <w:sz w:val="22"/>
          <w:shd w:val="clear" w:color="auto" w:fill="FFFFFF" w:themeFill="background1"/>
        </w:rPr>
        <w:t xml:space="preserve">, </w:t>
      </w:r>
      <w:r w:rsidRPr="001C6DC6">
        <w:rPr>
          <w:rFonts w:ascii="Arial" w:hAnsi="Arial" w:cs="Arial"/>
          <w:b/>
          <w:caps/>
          <w:sz w:val="22"/>
        </w:rPr>
        <w:t xml:space="preserve">COM FUNDAMENTO LEGAL NA LEI FEDERAL N° 8.666/93 - FIRMADO ENTRE A </w:t>
      </w:r>
      <w:r w:rsidRPr="001C6DC6">
        <w:rPr>
          <w:rFonts w:ascii="Arial" w:hAnsi="Arial" w:cs="Arial"/>
          <w:b/>
          <w:caps/>
          <w:sz w:val="22"/>
          <w:u w:val="single"/>
        </w:rPr>
        <w:t>CÂMARA MUNICIPAL DE CÁCERES/MT</w:t>
      </w:r>
      <w:r w:rsidRPr="001C6DC6">
        <w:rPr>
          <w:rFonts w:ascii="Arial" w:hAnsi="Arial" w:cs="Arial"/>
          <w:b/>
          <w:caps/>
          <w:sz w:val="22"/>
        </w:rPr>
        <w:t xml:space="preserve"> E A EMPRESA </w:t>
      </w:r>
      <w:r w:rsidRPr="001C6DC6">
        <w:rPr>
          <w:rFonts w:ascii="Arial" w:hAnsi="Arial" w:cs="Arial"/>
          <w:caps/>
          <w:sz w:val="22"/>
          <w:u w:val="single"/>
        </w:rPr>
        <w:t>___________________________</w:t>
      </w:r>
      <w:r w:rsidRPr="001C6DC6">
        <w:rPr>
          <w:rFonts w:ascii="Arial" w:hAnsi="Arial" w:cs="Arial"/>
          <w:b/>
          <w:caps/>
          <w:sz w:val="22"/>
        </w:rPr>
        <w:t>, CONFORME SEGUE</w:t>
      </w:r>
      <w:r w:rsidRPr="001C6DC6">
        <w:rPr>
          <w:rFonts w:ascii="Arial" w:hAnsi="Arial" w:cs="Arial"/>
          <w:b/>
          <w:sz w:val="22"/>
        </w:rPr>
        <w:t xml:space="preserve">: </w:t>
      </w:r>
    </w:p>
    <w:p w:rsidR="00F630DE" w:rsidRPr="001C6DC6" w:rsidRDefault="00F630DE" w:rsidP="00366230">
      <w:pPr>
        <w:spacing w:line="240" w:lineRule="auto"/>
        <w:rPr>
          <w:rFonts w:ascii="Arial" w:hAnsi="Arial" w:cs="Arial"/>
          <w:sz w:val="22"/>
        </w:rPr>
      </w:pPr>
    </w:p>
    <w:p w:rsidR="00F630DE" w:rsidRPr="001C6DC6" w:rsidRDefault="00F630DE" w:rsidP="00366230">
      <w:pPr>
        <w:spacing w:line="240" w:lineRule="auto"/>
        <w:ind w:firstLine="1701"/>
        <w:rPr>
          <w:rFonts w:ascii="Arial" w:hAnsi="Arial" w:cs="Arial"/>
          <w:sz w:val="22"/>
        </w:rPr>
      </w:pPr>
      <w:r w:rsidRPr="001C6DC6">
        <w:rPr>
          <w:rFonts w:ascii="Arial" w:hAnsi="Arial" w:cs="Arial"/>
          <w:sz w:val="22"/>
        </w:rPr>
        <w:t>A</w:t>
      </w:r>
      <w:r w:rsidRPr="001C6DC6">
        <w:rPr>
          <w:rFonts w:ascii="Arial" w:hAnsi="Arial" w:cs="Arial"/>
          <w:sz w:val="22"/>
        </w:rPr>
        <w:t xml:space="preserve"> </w:t>
      </w:r>
      <w:r w:rsidRPr="001C6DC6">
        <w:rPr>
          <w:rFonts w:ascii="Arial" w:hAnsi="Arial" w:cs="Arial"/>
          <w:b/>
          <w:sz w:val="22"/>
          <w:u w:val="single"/>
        </w:rPr>
        <w:t>CÂMARA MUNICIPAL DE CÁCERES</w:t>
      </w:r>
      <w:r w:rsidRPr="001C6DC6">
        <w:rPr>
          <w:rFonts w:ascii="Arial" w:hAnsi="Arial" w:cs="Arial"/>
          <w:sz w:val="22"/>
        </w:rPr>
        <w:t xml:space="preserve">, pessoa jurídica de direito público, regularmente inscrita no CNPJ/MF sob o n° </w:t>
      </w:r>
      <w:r w:rsidRPr="001C6DC6">
        <w:rPr>
          <w:rFonts w:ascii="Arial" w:hAnsi="Arial" w:cs="Arial"/>
          <w:bCs/>
          <w:sz w:val="22"/>
          <w:shd w:val="clear" w:color="auto" w:fill="FFFFFF"/>
        </w:rPr>
        <w:t xml:space="preserve">03.960.333/0001-50, </w:t>
      </w:r>
      <w:r w:rsidRPr="001C6DC6">
        <w:rPr>
          <w:rFonts w:ascii="Arial" w:hAnsi="Arial" w:cs="Arial"/>
          <w:sz w:val="22"/>
        </w:rPr>
        <w:t xml:space="preserve">situada à </w:t>
      </w:r>
      <w:r w:rsidRPr="001C6DC6">
        <w:rPr>
          <w:rFonts w:ascii="Arial" w:hAnsi="Arial" w:cs="Arial"/>
          <w:bCs/>
          <w:sz w:val="22"/>
          <w:shd w:val="clear" w:color="auto" w:fill="FFFFFF"/>
        </w:rPr>
        <w:t>Rua General Osorio, s/n°, Esquina Com Rua Coronel José Dulce, Bairro Centro, em Cáceres, MT, CEP 78.200-000, telefone para contato: (65)</w:t>
      </w:r>
      <w:r w:rsidRPr="001C6DC6">
        <w:rPr>
          <w:rFonts w:ascii="Arial" w:hAnsi="Arial" w:cs="Arial"/>
          <w:b/>
          <w:bCs/>
          <w:sz w:val="22"/>
          <w:shd w:val="clear" w:color="auto" w:fill="FFFFFF"/>
        </w:rPr>
        <w:t xml:space="preserve"> </w:t>
      </w:r>
      <w:r w:rsidRPr="001C6DC6">
        <w:rPr>
          <w:rFonts w:ascii="Arial" w:hAnsi="Arial" w:cs="Arial"/>
          <w:bCs/>
          <w:sz w:val="22"/>
          <w:shd w:val="clear" w:color="auto" w:fill="FFFFFF"/>
        </w:rPr>
        <w:t>3223-1707,</w:t>
      </w:r>
      <w:r w:rsidRPr="001C6DC6">
        <w:rPr>
          <w:rFonts w:ascii="Arial" w:hAnsi="Arial" w:cs="Arial"/>
          <w:b/>
          <w:bCs/>
          <w:sz w:val="22"/>
          <w:shd w:val="clear" w:color="auto" w:fill="FFFFFF"/>
        </w:rPr>
        <w:t xml:space="preserve"> </w:t>
      </w:r>
      <w:r w:rsidRPr="001C6DC6">
        <w:rPr>
          <w:rFonts w:ascii="Arial" w:hAnsi="Arial" w:cs="Arial"/>
          <w:sz w:val="22"/>
        </w:rPr>
        <w:t xml:space="preserve">neste ato representado pelo seu Representante Legal </w:t>
      </w:r>
      <w:r w:rsidRPr="001C6DC6">
        <w:rPr>
          <w:rFonts w:ascii="Arial" w:hAnsi="Arial" w:cs="Arial"/>
          <w:b/>
          <w:sz w:val="22"/>
          <w:u w:val="single"/>
        </w:rPr>
        <w:t>Domingos Oliveira dos Santos</w:t>
      </w:r>
      <w:r w:rsidRPr="001C6DC6">
        <w:rPr>
          <w:rFonts w:ascii="Arial" w:hAnsi="Arial" w:cs="Arial"/>
          <w:sz w:val="22"/>
        </w:rPr>
        <w:t xml:space="preserve">, Vereador, Presidente da Câmara Municipal, brasileiro, casado, portador da Cédula de Identidade RG nº. 0616576-1 SSP/MT, inscrito no CPF nº. </w:t>
      </w:r>
      <w:r w:rsidRPr="001C6DC6">
        <w:rPr>
          <w:rFonts w:ascii="Arial" w:hAnsi="Arial" w:cs="Arial"/>
          <w:sz w:val="22"/>
          <w:shd w:val="clear" w:color="auto" w:fill="FFFFFF"/>
        </w:rPr>
        <w:t>429.831.501-00</w:t>
      </w:r>
      <w:r w:rsidRPr="001C6DC6">
        <w:rPr>
          <w:rFonts w:ascii="Arial" w:hAnsi="Arial" w:cs="Arial"/>
          <w:sz w:val="22"/>
        </w:rPr>
        <w:t xml:space="preserve">, podendo ser encontrado na sede da Câmara Municipal de Cáceres, </w:t>
      </w:r>
      <w:r w:rsidRPr="001C6DC6">
        <w:rPr>
          <w:rFonts w:ascii="Arial" w:hAnsi="Arial" w:cs="Arial"/>
          <w:sz w:val="22"/>
        </w:rPr>
        <w:t>sito no endereço supra descrito</w:t>
      </w:r>
      <w:r w:rsidR="00366230" w:rsidRPr="001C6DC6">
        <w:rPr>
          <w:rFonts w:ascii="Arial" w:hAnsi="Arial" w:cs="Arial"/>
          <w:sz w:val="22"/>
        </w:rPr>
        <w:t>, doravante designada CONTRATANTE</w:t>
      </w:r>
      <w:r w:rsidRPr="001C6DC6">
        <w:rPr>
          <w:rFonts w:ascii="Arial" w:hAnsi="Arial" w:cs="Arial"/>
          <w:sz w:val="22"/>
        </w:rPr>
        <w:t xml:space="preserve"> </w:t>
      </w:r>
      <w:r w:rsidRPr="001C6DC6">
        <w:rPr>
          <w:rFonts w:ascii="Arial" w:hAnsi="Arial" w:cs="Arial"/>
          <w:sz w:val="22"/>
        </w:rPr>
        <w:t xml:space="preserve">e </w:t>
      </w:r>
      <w:r w:rsidRPr="001C6DC6">
        <w:rPr>
          <w:rFonts w:ascii="Arial" w:hAnsi="Arial" w:cs="Arial"/>
          <w:sz w:val="22"/>
        </w:rPr>
        <w:t xml:space="preserve">a empresa </w:t>
      </w:r>
      <w:r w:rsidRPr="001C6DC6">
        <w:rPr>
          <w:rFonts w:ascii="Arial" w:hAnsi="Arial" w:cs="Arial"/>
          <w:sz w:val="22"/>
        </w:rPr>
        <w:t>..............................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de Diretrizes Orçamentárias vigente</w:t>
      </w:r>
      <w:r w:rsidRPr="001C6DC6">
        <w:rPr>
          <w:rFonts w:ascii="Arial" w:hAnsi="Arial" w:cs="Arial"/>
          <w:sz w:val="22"/>
        </w:rPr>
        <w:t xml:space="preserve"> </w:t>
      </w:r>
      <w:r w:rsidRPr="001C6DC6">
        <w:rPr>
          <w:rFonts w:ascii="Arial" w:hAnsi="Arial" w:cs="Arial"/>
          <w:sz w:val="22"/>
        </w:rPr>
        <w:t>e suas alterações, resolvem celebrar o presente Termo de Contrato, decorrente d</w:t>
      </w:r>
      <w:r w:rsidRPr="001C6DC6">
        <w:rPr>
          <w:rFonts w:ascii="Arial" w:hAnsi="Arial" w:cs="Arial"/>
          <w:sz w:val="22"/>
        </w:rPr>
        <w:t>a</w:t>
      </w:r>
      <w:r w:rsidRPr="001C6DC6">
        <w:rPr>
          <w:rFonts w:ascii="Arial" w:hAnsi="Arial" w:cs="Arial"/>
          <w:sz w:val="22"/>
        </w:rPr>
        <w:t xml:space="preserve"> </w:t>
      </w:r>
      <w:r w:rsidRPr="001C6DC6">
        <w:rPr>
          <w:rFonts w:ascii="Arial" w:hAnsi="Arial" w:cs="Arial"/>
          <w:i/>
          <w:sz w:val="22"/>
        </w:rPr>
        <w:t>Tomada de Preços</w:t>
      </w:r>
      <w:r w:rsidRPr="001C6DC6">
        <w:rPr>
          <w:rFonts w:ascii="Arial" w:hAnsi="Arial" w:cs="Arial"/>
          <w:sz w:val="22"/>
        </w:rPr>
        <w:t xml:space="preserve"> nº ........../20</w:t>
      </w:r>
      <w:r w:rsidRPr="001C6DC6">
        <w:rPr>
          <w:rFonts w:ascii="Arial" w:hAnsi="Arial" w:cs="Arial"/>
          <w:sz w:val="22"/>
        </w:rPr>
        <w:t>17</w:t>
      </w:r>
      <w:r w:rsidRPr="001C6DC6">
        <w:rPr>
          <w:rFonts w:ascii="Arial" w:hAnsi="Arial" w:cs="Arial"/>
          <w:sz w:val="22"/>
        </w:rPr>
        <w:t>, mediante as cláusulas e condições a seguir enunciadas.</w:t>
      </w:r>
    </w:p>
    <w:p w:rsidR="00F630DE" w:rsidRPr="001C6DC6" w:rsidRDefault="00F630DE" w:rsidP="00366230">
      <w:pPr>
        <w:numPr>
          <w:ilvl w:val="0"/>
          <w:numId w:val="32"/>
        </w:numPr>
        <w:tabs>
          <w:tab w:val="clear" w:pos="567"/>
          <w:tab w:val="clear" w:pos="1134"/>
          <w:tab w:val="clear" w:pos="1701"/>
          <w:tab w:val="clear" w:pos="2268"/>
          <w:tab w:val="clear" w:pos="2835"/>
        </w:tabs>
        <w:spacing w:before="0" w:line="240" w:lineRule="auto"/>
        <w:ind w:right="-15"/>
        <w:rPr>
          <w:rFonts w:ascii="Arial" w:hAnsi="Arial" w:cs="Arial"/>
          <w:sz w:val="22"/>
        </w:rPr>
      </w:pPr>
      <w:r w:rsidRPr="001C6DC6">
        <w:rPr>
          <w:rFonts w:ascii="Arial" w:hAnsi="Arial" w:cs="Arial"/>
          <w:b/>
          <w:sz w:val="22"/>
        </w:rPr>
        <w:lastRenderedPageBreak/>
        <w:t>CLÁUSULA PRIMEIRA – OBJETO</w:t>
      </w:r>
    </w:p>
    <w:p w:rsidR="00F630DE" w:rsidRPr="001C6DC6" w:rsidRDefault="00F630DE" w:rsidP="00366230">
      <w:pPr>
        <w:numPr>
          <w:ilvl w:val="1"/>
          <w:numId w:val="32"/>
        </w:numPr>
        <w:tabs>
          <w:tab w:val="clear" w:pos="567"/>
          <w:tab w:val="clear" w:pos="1134"/>
          <w:tab w:val="clear" w:pos="1701"/>
          <w:tab w:val="clear" w:pos="2268"/>
          <w:tab w:val="clear" w:pos="2835"/>
        </w:tabs>
        <w:spacing w:line="240" w:lineRule="auto"/>
        <w:ind w:left="567"/>
        <w:rPr>
          <w:rFonts w:ascii="Arial" w:hAnsi="Arial" w:cs="Arial"/>
          <w:sz w:val="22"/>
        </w:rPr>
      </w:pPr>
      <w:r w:rsidRPr="001C6DC6">
        <w:rPr>
          <w:rFonts w:ascii="Arial" w:hAnsi="Arial" w:cs="Arial"/>
          <w:sz w:val="22"/>
        </w:rPr>
        <w:t xml:space="preserve">O objeto do presente instrumento é a contratação da </w:t>
      </w:r>
      <w:r w:rsidR="00C45498" w:rsidRPr="001C6DC6">
        <w:rPr>
          <w:rFonts w:ascii="Arial" w:hAnsi="Arial" w:cs="Arial"/>
          <w:sz w:val="22"/>
        </w:rPr>
        <w:t>contratação de empresa especializada, sob regime de EMPREITADA POR PREÇO GLOBAL, compreendendo, material, mão-de-obra e equipamentos, execução de serviços de instalação de Sistema de Proteção contra Descargas Atmosféricas-SPDA, Reformulação das Instalações Elétricas  no Edifício-Sede da</w:t>
      </w:r>
      <w:r w:rsidR="00C45498" w:rsidRPr="001C6DC6">
        <w:rPr>
          <w:rFonts w:ascii="Arial" w:hAnsi="Arial" w:cs="Arial"/>
          <w:sz w:val="22"/>
        </w:rPr>
        <w:t xml:space="preserve"> Câmara Municipal de Cáceres-MT</w:t>
      </w:r>
      <w:r w:rsidRPr="001C6DC6">
        <w:rPr>
          <w:rFonts w:ascii="Arial" w:hAnsi="Arial" w:cs="Arial"/>
          <w:sz w:val="22"/>
        </w:rPr>
        <w:t>, que será prestado nas condições estabelecidas no Projeto Básico e demais documentos técnicos que se encontram anexos ao Instrumento Convocatório do certame que deu origem a este instrumento contratual.</w:t>
      </w:r>
    </w:p>
    <w:p w:rsidR="00F630DE" w:rsidRPr="001C6DC6" w:rsidRDefault="00F630DE" w:rsidP="00366230">
      <w:pPr>
        <w:numPr>
          <w:ilvl w:val="1"/>
          <w:numId w:val="32"/>
        </w:numPr>
        <w:tabs>
          <w:tab w:val="clear" w:pos="567"/>
          <w:tab w:val="clear" w:pos="1134"/>
          <w:tab w:val="clear" w:pos="1701"/>
          <w:tab w:val="clear" w:pos="2268"/>
          <w:tab w:val="clear" w:pos="2835"/>
        </w:tabs>
        <w:spacing w:line="240" w:lineRule="auto"/>
        <w:ind w:left="567"/>
        <w:rPr>
          <w:rStyle w:val="RefernciaIntensa"/>
          <w:rFonts w:ascii="Arial" w:hAnsi="Arial" w:cs="Arial"/>
          <w:color w:val="auto"/>
          <w:sz w:val="22"/>
        </w:rPr>
      </w:pPr>
      <w:r w:rsidRPr="001C6DC6">
        <w:rPr>
          <w:rFonts w:ascii="Arial" w:hAnsi="Arial" w:cs="Arial"/>
          <w:sz w:val="22"/>
        </w:rPr>
        <w:t xml:space="preserve"> Este Termo de Contrato vincula-se ao Instrumento Convocatório </w:t>
      </w:r>
      <w:r w:rsidRPr="005E03BB">
        <w:rPr>
          <w:rFonts w:ascii="Arial" w:hAnsi="Arial" w:cs="Arial"/>
          <w:sz w:val="22"/>
        </w:rPr>
        <w:t>da Tomada de Preços e seus anexos</w:t>
      </w:r>
      <w:r w:rsidRPr="001C6DC6">
        <w:rPr>
          <w:rFonts w:ascii="Arial" w:hAnsi="Arial" w:cs="Arial"/>
          <w:sz w:val="22"/>
        </w:rPr>
        <w:t>, identificado no preâmbulo acima, e à proposta vencedora, independentemente de transcrição.</w:t>
      </w:r>
      <w:r w:rsidR="00C45498" w:rsidRPr="001C6DC6">
        <w:rPr>
          <w:rStyle w:val="RefernciaIntensa"/>
          <w:rFonts w:ascii="Arial" w:hAnsi="Arial" w:cs="Arial"/>
          <w:color w:val="auto"/>
          <w:sz w:val="22"/>
        </w:rPr>
        <w:t xml:space="preserve"> </w:t>
      </w:r>
    </w:p>
    <w:p w:rsidR="00C45498" w:rsidRPr="001C6DC6" w:rsidRDefault="00C45498" w:rsidP="00366230">
      <w:pPr>
        <w:tabs>
          <w:tab w:val="clear" w:pos="567"/>
          <w:tab w:val="clear" w:pos="1134"/>
          <w:tab w:val="clear" w:pos="1701"/>
          <w:tab w:val="clear" w:pos="2268"/>
          <w:tab w:val="clear" w:pos="2835"/>
        </w:tabs>
        <w:spacing w:line="240" w:lineRule="auto"/>
        <w:ind w:left="425"/>
        <w:rPr>
          <w:rStyle w:val="RefernciaIntensa"/>
          <w:rFonts w:ascii="Arial" w:hAnsi="Arial" w:cs="Arial"/>
          <w:color w:val="auto"/>
          <w:sz w:val="22"/>
        </w:rPr>
      </w:pPr>
    </w:p>
    <w:p w:rsidR="00F630DE" w:rsidRPr="001C6DC6" w:rsidRDefault="00F630DE" w:rsidP="00366230">
      <w:pPr>
        <w:numPr>
          <w:ilvl w:val="0"/>
          <w:numId w:val="32"/>
        </w:numPr>
        <w:tabs>
          <w:tab w:val="clear" w:pos="567"/>
          <w:tab w:val="clear" w:pos="1134"/>
          <w:tab w:val="clear" w:pos="1701"/>
          <w:tab w:val="clear" w:pos="2268"/>
          <w:tab w:val="clear" w:pos="2835"/>
        </w:tabs>
        <w:spacing w:line="240" w:lineRule="auto"/>
        <w:rPr>
          <w:rFonts w:ascii="Arial" w:hAnsi="Arial" w:cs="Arial"/>
          <w:bCs/>
          <w:iCs/>
          <w:sz w:val="22"/>
        </w:rPr>
      </w:pPr>
      <w:r w:rsidRPr="001C6DC6">
        <w:rPr>
          <w:rFonts w:ascii="Arial" w:hAnsi="Arial" w:cs="Arial"/>
          <w:b/>
          <w:sz w:val="22"/>
        </w:rPr>
        <w:t>CLÁUSULA SEGUNDA – VIGÊNCIA</w:t>
      </w:r>
    </w:p>
    <w:p w:rsidR="00C45498" w:rsidRPr="001C6DC6" w:rsidRDefault="00F630DE" w:rsidP="00366230">
      <w:pPr>
        <w:numPr>
          <w:ilvl w:val="1"/>
          <w:numId w:val="32"/>
        </w:numPr>
        <w:tabs>
          <w:tab w:val="clear" w:pos="567"/>
          <w:tab w:val="clear" w:pos="1134"/>
          <w:tab w:val="clear" w:pos="1701"/>
          <w:tab w:val="clear" w:pos="2268"/>
          <w:tab w:val="clear" w:pos="2835"/>
        </w:tabs>
        <w:spacing w:line="240" w:lineRule="auto"/>
        <w:ind w:left="567"/>
        <w:rPr>
          <w:rFonts w:ascii="Arial" w:hAnsi="Arial" w:cs="Arial"/>
          <w:sz w:val="22"/>
        </w:rPr>
      </w:pPr>
      <w:r w:rsidRPr="001C6DC6">
        <w:rPr>
          <w:rFonts w:ascii="Arial" w:hAnsi="Arial" w:cs="Arial"/>
          <w:bCs/>
          <w:iCs/>
          <w:sz w:val="22"/>
        </w:rPr>
        <w:t xml:space="preserve">O prazo de vigência deste Termo de Contrato é aquele fixado no Edital, </w:t>
      </w:r>
      <w:r w:rsidR="00C45498" w:rsidRPr="001C6DC6">
        <w:rPr>
          <w:rFonts w:ascii="Arial" w:hAnsi="Arial" w:cs="Arial"/>
          <w:bCs/>
          <w:iCs/>
          <w:sz w:val="22"/>
        </w:rPr>
        <w:t xml:space="preserve">qual seja, de 3 (três) meses, </w:t>
      </w:r>
      <w:r w:rsidRPr="001C6DC6">
        <w:rPr>
          <w:rFonts w:ascii="Arial" w:hAnsi="Arial" w:cs="Arial"/>
          <w:bCs/>
          <w:iCs/>
          <w:sz w:val="22"/>
        </w:rPr>
        <w:t>com início na data de</w:t>
      </w:r>
      <w:r w:rsidR="00C45498" w:rsidRPr="001C6DC6">
        <w:rPr>
          <w:rFonts w:ascii="Arial" w:hAnsi="Arial" w:cs="Arial"/>
          <w:bCs/>
          <w:iCs/>
          <w:sz w:val="22"/>
        </w:rPr>
        <w:t xml:space="preserve"> assinatura do contrato</w:t>
      </w:r>
      <w:r w:rsidRPr="001C6DC6">
        <w:rPr>
          <w:rFonts w:ascii="Arial" w:hAnsi="Arial" w:cs="Arial"/>
          <w:bCs/>
          <w:iCs/>
          <w:sz w:val="22"/>
        </w:rPr>
        <w:t xml:space="preserve"> e encerramento em .........../........./...........</w:t>
      </w:r>
      <w:r w:rsidR="00C45498" w:rsidRPr="001C6DC6">
        <w:rPr>
          <w:rFonts w:ascii="Arial" w:hAnsi="Arial" w:cs="Arial"/>
          <w:sz w:val="22"/>
        </w:rPr>
        <w:t>, podendo ser prorrogado caso haja entendimento entre as partes baseado no art. 57 da lei 8.666/93.</w:t>
      </w:r>
    </w:p>
    <w:p w:rsidR="00F630DE" w:rsidRPr="001C6DC6" w:rsidRDefault="00F630DE" w:rsidP="00366230">
      <w:pPr>
        <w:numPr>
          <w:ilvl w:val="1"/>
          <w:numId w:val="32"/>
        </w:numPr>
        <w:tabs>
          <w:tab w:val="clear" w:pos="567"/>
          <w:tab w:val="clear" w:pos="1134"/>
          <w:tab w:val="clear" w:pos="1701"/>
          <w:tab w:val="clear" w:pos="2268"/>
          <w:tab w:val="clear" w:pos="2835"/>
        </w:tabs>
        <w:spacing w:line="240" w:lineRule="auto"/>
        <w:ind w:left="567"/>
        <w:rPr>
          <w:rFonts w:ascii="Arial" w:hAnsi="Arial" w:cs="Arial"/>
          <w:sz w:val="22"/>
        </w:rPr>
      </w:pPr>
      <w:r w:rsidRPr="001C6DC6">
        <w:rPr>
          <w:rFonts w:ascii="Arial" w:hAnsi="Arial" w:cs="Arial"/>
          <w:sz w:val="22"/>
        </w:rPr>
        <w:t xml:space="preserve"> A vigência poderá ultrapassar o exercício financeiro, desde que as despesas referentes à contratação sejam integralmente empenhadas até 31 de dezembro, para fins de inscrição em restos a pagar.</w:t>
      </w:r>
    </w:p>
    <w:p w:rsidR="00F630DE" w:rsidRPr="001C6DC6" w:rsidRDefault="00F630DE" w:rsidP="00366230">
      <w:pPr>
        <w:numPr>
          <w:ilvl w:val="1"/>
          <w:numId w:val="32"/>
        </w:numPr>
        <w:tabs>
          <w:tab w:val="clear" w:pos="567"/>
          <w:tab w:val="clear" w:pos="1134"/>
          <w:tab w:val="clear" w:pos="1701"/>
          <w:tab w:val="clear" w:pos="2268"/>
          <w:tab w:val="clear" w:pos="2835"/>
        </w:tabs>
        <w:spacing w:line="240" w:lineRule="auto"/>
        <w:ind w:left="567"/>
        <w:rPr>
          <w:rFonts w:ascii="Arial" w:hAnsi="Arial" w:cs="Arial"/>
          <w:sz w:val="22"/>
        </w:rPr>
      </w:pPr>
      <w:r w:rsidRPr="001C6DC6">
        <w:rPr>
          <w:rFonts w:ascii="Arial" w:hAnsi="Arial" w:cs="Arial"/>
          <w:sz w:val="22"/>
        </w:rPr>
        <w:t xml:space="preserve">A execução dos serviços será iniciada </w:t>
      </w:r>
      <w:r w:rsidR="00C45498" w:rsidRPr="001C6DC6">
        <w:rPr>
          <w:rFonts w:ascii="Arial" w:hAnsi="Arial" w:cs="Arial"/>
          <w:bCs/>
          <w:iCs/>
          <w:sz w:val="22"/>
        </w:rPr>
        <w:t>.........../........./...........</w:t>
      </w:r>
      <w:r w:rsidRPr="001C6DC6">
        <w:rPr>
          <w:rFonts w:ascii="Arial" w:hAnsi="Arial" w:cs="Arial"/>
          <w:sz w:val="22"/>
        </w:rPr>
        <w:t>, cujas etapas observarão o cronograma fixado no Projeto Básico.</w:t>
      </w:r>
    </w:p>
    <w:p w:rsidR="00C45498" w:rsidRPr="001C6DC6" w:rsidRDefault="00F630DE" w:rsidP="00366230">
      <w:pPr>
        <w:numPr>
          <w:ilvl w:val="1"/>
          <w:numId w:val="32"/>
        </w:numPr>
        <w:tabs>
          <w:tab w:val="clear" w:pos="567"/>
          <w:tab w:val="clear" w:pos="1134"/>
          <w:tab w:val="clear" w:pos="1701"/>
          <w:tab w:val="clear" w:pos="2268"/>
          <w:tab w:val="clear" w:pos="2835"/>
        </w:tabs>
        <w:spacing w:line="240" w:lineRule="auto"/>
        <w:ind w:left="567"/>
        <w:rPr>
          <w:rFonts w:ascii="Arial" w:hAnsi="Arial" w:cs="Arial"/>
          <w:b/>
          <w:bCs/>
          <w:smallCaps/>
          <w:spacing w:val="5"/>
          <w:sz w:val="22"/>
        </w:rPr>
      </w:pPr>
      <w:r w:rsidRPr="001C6DC6">
        <w:rPr>
          <w:rFonts w:ascii="Arial" w:hAnsi="Arial" w:cs="Arial"/>
          <w:sz w:val="22"/>
        </w:rPr>
        <w:t>A prorrogaçã</w:t>
      </w:r>
      <w:bookmarkStart w:id="0" w:name="_GoBack"/>
      <w:bookmarkEnd w:id="0"/>
      <w:r w:rsidRPr="001C6DC6">
        <w:rPr>
          <w:rFonts w:ascii="Arial" w:hAnsi="Arial" w:cs="Arial"/>
          <w:sz w:val="22"/>
        </w:rPr>
        <w:t>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F630DE" w:rsidRPr="001C6DC6" w:rsidRDefault="00C45498" w:rsidP="00366230">
      <w:pPr>
        <w:tabs>
          <w:tab w:val="clear" w:pos="567"/>
          <w:tab w:val="clear" w:pos="1134"/>
          <w:tab w:val="clear" w:pos="1701"/>
          <w:tab w:val="clear" w:pos="2268"/>
          <w:tab w:val="clear" w:pos="2835"/>
        </w:tabs>
        <w:spacing w:line="240" w:lineRule="auto"/>
        <w:ind w:left="425"/>
        <w:rPr>
          <w:rStyle w:val="RefernciaIntensa"/>
          <w:rFonts w:ascii="Arial" w:hAnsi="Arial" w:cs="Arial"/>
          <w:color w:val="auto"/>
          <w:sz w:val="22"/>
        </w:rPr>
      </w:pPr>
      <w:r w:rsidRPr="001C6DC6">
        <w:rPr>
          <w:rStyle w:val="RefernciaIntensa"/>
          <w:rFonts w:ascii="Arial" w:hAnsi="Arial" w:cs="Arial"/>
          <w:color w:val="auto"/>
          <w:sz w:val="22"/>
        </w:rPr>
        <w:t xml:space="preserve"> </w:t>
      </w:r>
    </w:p>
    <w:p w:rsidR="00F630DE" w:rsidRPr="001C6DC6" w:rsidRDefault="00F630DE" w:rsidP="00366230">
      <w:pPr>
        <w:numPr>
          <w:ilvl w:val="0"/>
          <w:numId w:val="32"/>
        </w:numPr>
        <w:tabs>
          <w:tab w:val="clear" w:pos="567"/>
          <w:tab w:val="clear" w:pos="1134"/>
          <w:tab w:val="clear" w:pos="1701"/>
          <w:tab w:val="clear" w:pos="2268"/>
          <w:tab w:val="clear" w:pos="2835"/>
        </w:tabs>
        <w:spacing w:line="240" w:lineRule="auto"/>
        <w:rPr>
          <w:rFonts w:ascii="Arial" w:hAnsi="Arial" w:cs="Arial"/>
          <w:b/>
          <w:bCs/>
          <w:sz w:val="22"/>
        </w:rPr>
      </w:pPr>
      <w:r w:rsidRPr="001C6DC6">
        <w:rPr>
          <w:rFonts w:ascii="Arial" w:hAnsi="Arial" w:cs="Arial"/>
          <w:b/>
          <w:sz w:val="22"/>
        </w:rPr>
        <w:t>CLÁUSULA TERCEIRA – DO VALOR DO CONTRATO</w:t>
      </w:r>
    </w:p>
    <w:p w:rsidR="00F630DE" w:rsidRPr="001C6DC6" w:rsidRDefault="00F630DE" w:rsidP="00366230">
      <w:pPr>
        <w:numPr>
          <w:ilvl w:val="1"/>
          <w:numId w:val="32"/>
        </w:numPr>
        <w:tabs>
          <w:tab w:val="clear" w:pos="567"/>
          <w:tab w:val="clear" w:pos="1134"/>
          <w:tab w:val="clear" w:pos="1701"/>
          <w:tab w:val="clear" w:pos="2268"/>
          <w:tab w:val="clear" w:pos="2835"/>
        </w:tabs>
        <w:spacing w:line="240" w:lineRule="auto"/>
        <w:ind w:left="567"/>
        <w:rPr>
          <w:rFonts w:ascii="Arial" w:hAnsi="Arial" w:cs="Arial"/>
          <w:sz w:val="22"/>
        </w:rPr>
      </w:pPr>
      <w:r w:rsidRPr="001C6DC6">
        <w:rPr>
          <w:rFonts w:ascii="Arial" w:hAnsi="Arial" w:cs="Arial"/>
          <w:sz w:val="22"/>
        </w:rPr>
        <w:t xml:space="preserve">O valor total da contratação é de </w:t>
      </w:r>
      <w:r w:rsidR="00C45498" w:rsidRPr="001C6DC6">
        <w:rPr>
          <w:rFonts w:ascii="Arial" w:hAnsi="Arial" w:cs="Arial"/>
          <w:spacing w:val="3"/>
          <w:sz w:val="22"/>
          <w:lang w:eastAsia="pt-BR"/>
        </w:rPr>
        <w:t>R$ 260.459,46 (duzentos e sessenta mil quatrocentos e cinquenta e nove reais e quarenta e seis centavos)</w:t>
      </w:r>
      <w:r w:rsidR="00C45498" w:rsidRPr="001C6DC6">
        <w:rPr>
          <w:rFonts w:ascii="Arial" w:hAnsi="Arial" w:cs="Arial"/>
          <w:sz w:val="22"/>
        </w:rPr>
        <w:t>.</w:t>
      </w:r>
    </w:p>
    <w:p w:rsidR="00F630DE" w:rsidRPr="001C6DC6" w:rsidRDefault="00F630DE" w:rsidP="00366230">
      <w:pPr>
        <w:numPr>
          <w:ilvl w:val="1"/>
          <w:numId w:val="32"/>
        </w:numPr>
        <w:tabs>
          <w:tab w:val="clear" w:pos="567"/>
          <w:tab w:val="clear" w:pos="1134"/>
          <w:tab w:val="clear" w:pos="1701"/>
          <w:tab w:val="clear" w:pos="2268"/>
          <w:tab w:val="clear" w:pos="2835"/>
        </w:tabs>
        <w:spacing w:line="240" w:lineRule="auto"/>
        <w:ind w:left="567"/>
        <w:rPr>
          <w:rFonts w:ascii="Arial" w:hAnsi="Arial" w:cs="Arial"/>
          <w:sz w:val="22"/>
        </w:rPr>
      </w:pPr>
      <w:r w:rsidRPr="001C6DC6">
        <w:rPr>
          <w:rFonts w:ascii="Arial" w:hAnsi="Arial" w:cs="Arial"/>
          <w:sz w:val="22"/>
        </w:rPr>
        <w:t xml:space="preserve">No valor acima estão incluídas todas as despesas ordinárias diretas e indiretas decorrentes da execução do objeto, inclusive tributos e/ou impostos, encargos sociais, trabalhistas, previdenciários, fiscais e comerciais incidentes, </w:t>
      </w:r>
      <w:r w:rsidRPr="001C6DC6">
        <w:rPr>
          <w:rFonts w:ascii="Arial" w:hAnsi="Arial" w:cs="Arial"/>
          <w:sz w:val="22"/>
        </w:rPr>
        <w:lastRenderedPageBreak/>
        <w:t>bem como taxas de licenciamento, administração, frete, seguro e outros necessários ao cumprimento integral do objeto da contratação.</w:t>
      </w:r>
    </w:p>
    <w:p w:rsidR="00F630DE" w:rsidRPr="001C6DC6" w:rsidRDefault="00F630DE" w:rsidP="00366230">
      <w:pPr>
        <w:numPr>
          <w:ilvl w:val="1"/>
          <w:numId w:val="32"/>
        </w:numPr>
        <w:tabs>
          <w:tab w:val="clear" w:pos="567"/>
          <w:tab w:val="clear" w:pos="1134"/>
          <w:tab w:val="clear" w:pos="1701"/>
          <w:tab w:val="clear" w:pos="2268"/>
          <w:tab w:val="clear" w:pos="2835"/>
        </w:tabs>
        <w:spacing w:afterLines="120" w:after="288" w:line="240" w:lineRule="auto"/>
        <w:ind w:left="567"/>
        <w:rPr>
          <w:rStyle w:val="RefernciaIntensa"/>
          <w:rFonts w:ascii="Arial" w:hAnsi="Arial" w:cs="Arial"/>
          <w:color w:val="auto"/>
          <w:sz w:val="22"/>
        </w:rPr>
      </w:pPr>
      <w:r w:rsidRPr="001C6DC6">
        <w:rPr>
          <w:rFonts w:ascii="Arial" w:hAnsi="Arial" w:cs="Arial"/>
          <w:bCs/>
          <w:iCs/>
          <w:sz w:val="22"/>
        </w:rPr>
        <w:t xml:space="preserve">O valor consignado neste Termo de Contrato é fixo e irreajustável, porém poderá ser corrigido anualmente mediante requerimento da contratada, observado o interregno mínimo de um ano, contado a partir </w:t>
      </w:r>
      <w:r w:rsidRPr="001C6DC6">
        <w:rPr>
          <w:rFonts w:ascii="Arial" w:hAnsi="Arial" w:cs="Arial"/>
          <w:bCs/>
          <w:i/>
          <w:iCs/>
          <w:sz w:val="22"/>
        </w:rPr>
        <w:t>da data limite para a apresentação da proposta</w:t>
      </w:r>
      <w:r w:rsidRPr="001C6DC6">
        <w:rPr>
          <w:rFonts w:ascii="Arial" w:hAnsi="Arial" w:cs="Arial"/>
          <w:bCs/>
          <w:iCs/>
          <w:sz w:val="22"/>
        </w:rPr>
        <w:t xml:space="preserve">, pela variação do índice </w:t>
      </w:r>
      <w:r w:rsidR="00CD3F0E" w:rsidRPr="001C6DC6">
        <w:rPr>
          <w:rFonts w:ascii="Arial" w:hAnsi="Arial" w:cs="Arial"/>
          <w:bCs/>
          <w:iCs/>
          <w:sz w:val="22"/>
        </w:rPr>
        <w:t xml:space="preserve">do </w:t>
      </w:r>
      <w:r w:rsidR="00CD3F0E" w:rsidRPr="001C6DC6">
        <w:rPr>
          <w:rFonts w:ascii="Arial" w:hAnsi="Arial" w:cs="Arial"/>
          <w:sz w:val="22"/>
        </w:rPr>
        <w:t>INCC (Índice Nacional de Custos da Construção)</w:t>
      </w:r>
      <w:r w:rsidRPr="001C6DC6">
        <w:rPr>
          <w:rFonts w:ascii="Arial" w:hAnsi="Arial" w:cs="Arial"/>
          <w:bCs/>
          <w:iCs/>
          <w:sz w:val="22"/>
        </w:rPr>
        <w:t xml:space="preserve"> ou outro que vier a substituí-lo.</w:t>
      </w:r>
      <w:r w:rsidR="00CD3F0E" w:rsidRPr="001C6DC6">
        <w:rPr>
          <w:rStyle w:val="RefernciaIntensa"/>
          <w:rFonts w:ascii="Arial" w:hAnsi="Arial" w:cs="Arial"/>
          <w:color w:val="auto"/>
          <w:sz w:val="22"/>
        </w:rPr>
        <w:t xml:space="preserve"> </w:t>
      </w:r>
    </w:p>
    <w:p w:rsidR="00CD3F0E" w:rsidRPr="001C6DC6" w:rsidRDefault="00F630DE" w:rsidP="00366230">
      <w:pPr>
        <w:numPr>
          <w:ilvl w:val="0"/>
          <w:numId w:val="32"/>
        </w:numPr>
        <w:tabs>
          <w:tab w:val="clear" w:pos="567"/>
          <w:tab w:val="clear" w:pos="1134"/>
          <w:tab w:val="clear" w:pos="1701"/>
          <w:tab w:val="clear" w:pos="2268"/>
          <w:tab w:val="clear" w:pos="2835"/>
        </w:tabs>
        <w:spacing w:line="240" w:lineRule="auto"/>
        <w:rPr>
          <w:rFonts w:ascii="Arial" w:hAnsi="Arial" w:cs="Arial"/>
          <w:sz w:val="22"/>
        </w:rPr>
      </w:pPr>
      <w:r w:rsidRPr="001C6DC6">
        <w:rPr>
          <w:rFonts w:ascii="Arial" w:hAnsi="Arial" w:cs="Arial"/>
          <w:b/>
          <w:sz w:val="22"/>
        </w:rPr>
        <w:t>CLÁUSULA QUARTA – DOTAÇÃO ORÇAMENTÁRIA</w:t>
      </w:r>
    </w:p>
    <w:p w:rsidR="00CD3F0E" w:rsidRPr="001C6DC6" w:rsidRDefault="00CD3F0E" w:rsidP="00366230">
      <w:pPr>
        <w:tabs>
          <w:tab w:val="clear" w:pos="567"/>
          <w:tab w:val="clear" w:pos="1134"/>
          <w:tab w:val="clear" w:pos="1701"/>
          <w:tab w:val="clear" w:pos="2268"/>
          <w:tab w:val="clear" w:pos="2835"/>
        </w:tabs>
        <w:spacing w:line="240" w:lineRule="auto"/>
        <w:ind w:left="567"/>
        <w:rPr>
          <w:rFonts w:ascii="Arial" w:hAnsi="Arial" w:cs="Arial"/>
          <w:sz w:val="22"/>
        </w:rPr>
      </w:pPr>
      <w:r w:rsidRPr="001C6DC6">
        <w:rPr>
          <w:rFonts w:ascii="Arial" w:hAnsi="Arial" w:cs="Arial"/>
          <w:sz w:val="22"/>
        </w:rPr>
        <w:t>4.1</w:t>
      </w:r>
      <w:r w:rsidRPr="001C6DC6">
        <w:rPr>
          <w:rFonts w:ascii="Arial" w:hAnsi="Arial" w:cs="Arial"/>
          <w:b/>
          <w:sz w:val="22"/>
        </w:rPr>
        <w:t xml:space="preserve"> </w:t>
      </w:r>
      <w:r w:rsidR="00F630DE" w:rsidRPr="001C6DC6">
        <w:rPr>
          <w:rFonts w:ascii="Arial" w:hAnsi="Arial" w:cs="Arial"/>
          <w:sz w:val="22"/>
        </w:rPr>
        <w:t xml:space="preserve">As despesas decorrentes desta contratação estão programadas em dotação orçamentária própria, prevista no orçamento da </w:t>
      </w:r>
      <w:r w:rsidRPr="001C6DC6">
        <w:rPr>
          <w:rFonts w:ascii="Arial" w:hAnsi="Arial" w:cs="Arial"/>
          <w:sz w:val="22"/>
        </w:rPr>
        <w:t>Câmara Municipal de Cáceres/MT</w:t>
      </w:r>
      <w:r w:rsidR="00F630DE" w:rsidRPr="001C6DC6">
        <w:rPr>
          <w:rFonts w:ascii="Arial" w:hAnsi="Arial" w:cs="Arial"/>
          <w:sz w:val="22"/>
        </w:rPr>
        <w:t>, para o exercício de 20</w:t>
      </w:r>
      <w:r w:rsidRPr="001C6DC6">
        <w:rPr>
          <w:rFonts w:ascii="Arial" w:hAnsi="Arial" w:cs="Arial"/>
          <w:sz w:val="22"/>
        </w:rPr>
        <w:t>17</w:t>
      </w:r>
      <w:r w:rsidR="00F630DE" w:rsidRPr="001C6DC6">
        <w:rPr>
          <w:rFonts w:ascii="Arial" w:hAnsi="Arial" w:cs="Arial"/>
          <w:sz w:val="22"/>
        </w:rPr>
        <w:t xml:space="preserve">, na classificação </w:t>
      </w:r>
      <w:r w:rsidRPr="001C6DC6">
        <w:rPr>
          <w:rFonts w:ascii="Arial" w:hAnsi="Arial" w:cs="Arial"/>
          <w:sz w:val="22"/>
        </w:rPr>
        <w:t>01.031.1001.1001.0000-4.4.90.51.00</w:t>
      </w:r>
    </w:p>
    <w:p w:rsidR="00F630DE" w:rsidRPr="001C6DC6" w:rsidRDefault="00F630DE" w:rsidP="00366230">
      <w:pPr>
        <w:spacing w:line="240" w:lineRule="auto"/>
        <w:rPr>
          <w:rFonts w:ascii="Arial" w:hAnsi="Arial" w:cs="Arial"/>
          <w:sz w:val="22"/>
        </w:rPr>
      </w:pPr>
    </w:p>
    <w:p w:rsidR="00F630DE" w:rsidRPr="001C6DC6" w:rsidRDefault="00F630DE" w:rsidP="00366230">
      <w:pPr>
        <w:pStyle w:val="NormalWeb"/>
        <w:numPr>
          <w:ilvl w:val="0"/>
          <w:numId w:val="32"/>
        </w:numPr>
        <w:tabs>
          <w:tab w:val="clear" w:pos="567"/>
          <w:tab w:val="clear" w:pos="1134"/>
          <w:tab w:val="clear" w:pos="1701"/>
          <w:tab w:val="clear" w:pos="2268"/>
          <w:tab w:val="clear" w:pos="2835"/>
        </w:tabs>
        <w:spacing w:before="119" w:beforeAutospacing="0" w:after="119" w:afterAutospacing="0"/>
        <w:rPr>
          <w:rFonts w:ascii="Arial" w:hAnsi="Arial" w:cs="Arial"/>
          <w:sz w:val="22"/>
          <w:szCs w:val="22"/>
        </w:rPr>
      </w:pPr>
      <w:r w:rsidRPr="001C6DC6">
        <w:rPr>
          <w:rFonts w:ascii="Arial" w:hAnsi="Arial" w:cs="Arial"/>
          <w:b/>
          <w:bCs/>
          <w:sz w:val="22"/>
          <w:szCs w:val="22"/>
        </w:rPr>
        <w:t>CLÁUSULA QUINTA – DO PAGAMENTO</w:t>
      </w:r>
    </w:p>
    <w:p w:rsidR="00CD3F0E" w:rsidRPr="001C6DC6" w:rsidRDefault="00CD3F0E" w:rsidP="00366230">
      <w:pPr>
        <w:tabs>
          <w:tab w:val="clear" w:pos="567"/>
        </w:tabs>
        <w:spacing w:after="0" w:line="240" w:lineRule="auto"/>
        <w:ind w:left="567"/>
        <w:rPr>
          <w:rFonts w:ascii="Arial" w:hAnsi="Arial" w:cs="Arial"/>
          <w:sz w:val="22"/>
        </w:rPr>
      </w:pPr>
      <w:r w:rsidRPr="001C6DC6">
        <w:rPr>
          <w:rFonts w:ascii="Arial" w:hAnsi="Arial" w:cs="Arial"/>
          <w:sz w:val="22"/>
        </w:rPr>
        <w:t xml:space="preserve">5.1. </w:t>
      </w:r>
      <w:r w:rsidRPr="001C6DC6">
        <w:rPr>
          <w:rFonts w:ascii="Arial" w:hAnsi="Arial" w:cs="Arial"/>
          <w:sz w:val="22"/>
        </w:rPr>
        <w:t xml:space="preserve">O pagamento será efetuado pelo contratante em favor da contratada mediante nota de ordem bancária a ser depositada em conta corrente, no valor correspondente, conforme Cronograma Físico-Financeiro anexo ao Termo de Referência, através das medições e atestado pelo Fiscal do Contrato. </w:t>
      </w:r>
    </w:p>
    <w:p w:rsidR="00CD3F0E" w:rsidRPr="001C6DC6" w:rsidRDefault="00CD3F0E" w:rsidP="00366230">
      <w:pPr>
        <w:tabs>
          <w:tab w:val="clear" w:pos="567"/>
        </w:tabs>
        <w:spacing w:after="0" w:line="240" w:lineRule="auto"/>
        <w:ind w:left="567"/>
        <w:rPr>
          <w:rFonts w:ascii="Arial" w:hAnsi="Arial" w:cs="Arial"/>
          <w:sz w:val="22"/>
        </w:rPr>
      </w:pPr>
      <w:r w:rsidRPr="001C6DC6">
        <w:rPr>
          <w:rFonts w:ascii="Arial" w:hAnsi="Arial" w:cs="Arial"/>
          <w:sz w:val="22"/>
        </w:rPr>
        <w:t xml:space="preserve">5.2. O pagamento será efetuado à contratada até o 30º (trigésimo) dia da apresentação da NOTA FISCAL/FATURA devidamente atestada pelo setor responsável pelo seu recebimento. </w:t>
      </w:r>
    </w:p>
    <w:p w:rsidR="00CD3F0E" w:rsidRPr="001C6DC6" w:rsidRDefault="00CD3F0E" w:rsidP="00366230">
      <w:pPr>
        <w:tabs>
          <w:tab w:val="clear" w:pos="567"/>
        </w:tabs>
        <w:spacing w:after="0" w:line="240" w:lineRule="auto"/>
        <w:ind w:left="567"/>
        <w:rPr>
          <w:rFonts w:ascii="Arial" w:hAnsi="Arial" w:cs="Arial"/>
          <w:sz w:val="22"/>
        </w:rPr>
      </w:pPr>
      <w:r w:rsidRPr="001C6DC6">
        <w:rPr>
          <w:rFonts w:ascii="Arial" w:hAnsi="Arial" w:cs="Arial"/>
          <w:sz w:val="22"/>
        </w:rPr>
        <w:t xml:space="preserve">5.3. O pagamento será realizado de acordo com a prestação de serviços, mediante emissão da respectiva Nota Fiscal. </w:t>
      </w:r>
    </w:p>
    <w:p w:rsidR="00CD3F0E" w:rsidRPr="001C6DC6" w:rsidRDefault="00CD3F0E" w:rsidP="00366230">
      <w:pPr>
        <w:tabs>
          <w:tab w:val="clear" w:pos="567"/>
        </w:tabs>
        <w:spacing w:after="0" w:line="240" w:lineRule="auto"/>
        <w:ind w:left="567"/>
        <w:rPr>
          <w:rFonts w:ascii="Arial" w:hAnsi="Arial" w:cs="Arial"/>
          <w:sz w:val="22"/>
        </w:rPr>
      </w:pPr>
      <w:r w:rsidRPr="001C6DC6">
        <w:rPr>
          <w:rFonts w:ascii="Arial" w:hAnsi="Arial" w:cs="Arial"/>
          <w:sz w:val="22"/>
        </w:rPr>
        <w:t xml:space="preserve">5.4. A nota fiscal deverá ser acompanhada da Certidão de Regularidade Fiscal, na hipótese do Contratado ser estabelecido em outra unidade da Federação. </w:t>
      </w:r>
    </w:p>
    <w:p w:rsidR="00CD3F0E" w:rsidRPr="001C6DC6" w:rsidRDefault="00CD3F0E" w:rsidP="00366230">
      <w:pPr>
        <w:tabs>
          <w:tab w:val="clear" w:pos="567"/>
        </w:tabs>
        <w:spacing w:after="0" w:line="240" w:lineRule="auto"/>
        <w:ind w:left="567"/>
        <w:rPr>
          <w:rFonts w:ascii="Arial" w:hAnsi="Arial" w:cs="Arial"/>
          <w:sz w:val="22"/>
        </w:rPr>
      </w:pPr>
      <w:r w:rsidRPr="001C6DC6">
        <w:rPr>
          <w:rFonts w:ascii="Arial" w:hAnsi="Arial" w:cs="Arial"/>
          <w:sz w:val="22"/>
        </w:rPr>
        <w:t xml:space="preserve">5.5. Constatando-se qualquer incorreção na nota fiscal, bem como, qualquer outra circunstância que desaconselhe o seu pagamento, o prazo constante no item acima fluirá a partir da respectiva data de regularização. </w:t>
      </w:r>
    </w:p>
    <w:p w:rsidR="00CD3F0E" w:rsidRPr="001C6DC6" w:rsidRDefault="00CD3F0E" w:rsidP="00366230">
      <w:pPr>
        <w:tabs>
          <w:tab w:val="clear" w:pos="567"/>
        </w:tabs>
        <w:spacing w:after="0" w:line="240" w:lineRule="auto"/>
        <w:ind w:left="567"/>
        <w:rPr>
          <w:rFonts w:ascii="Arial" w:hAnsi="Arial" w:cs="Arial"/>
          <w:sz w:val="22"/>
        </w:rPr>
      </w:pPr>
      <w:r w:rsidRPr="001C6DC6">
        <w:rPr>
          <w:rFonts w:ascii="Arial" w:hAnsi="Arial" w:cs="Arial"/>
          <w:sz w:val="22"/>
        </w:rPr>
        <w:t xml:space="preserve">5.6. O contratado indicará no corpo da nota fiscal o número do contrato, nome do banco, agência e conta corrente onde deverá ser feito o pagamento, que será efetuado via ordem bancária. </w:t>
      </w:r>
    </w:p>
    <w:p w:rsidR="00CD3F0E" w:rsidRPr="001C6DC6" w:rsidRDefault="00CD3F0E" w:rsidP="00366230">
      <w:pPr>
        <w:tabs>
          <w:tab w:val="clear" w:pos="567"/>
        </w:tabs>
        <w:spacing w:after="0" w:line="240" w:lineRule="auto"/>
        <w:ind w:left="567"/>
        <w:rPr>
          <w:rFonts w:ascii="Arial" w:hAnsi="Arial" w:cs="Arial"/>
          <w:sz w:val="22"/>
        </w:rPr>
      </w:pPr>
      <w:r w:rsidRPr="001C6DC6">
        <w:rPr>
          <w:rFonts w:ascii="Arial" w:hAnsi="Arial" w:cs="Arial"/>
          <w:sz w:val="22"/>
        </w:rPr>
        <w:t xml:space="preserve">5.7. O contratante não efetuará pagamento de título descontado ou por meio de cobrança em banco, bem como, os que foram negociados com terceiros por intermédio da operação de </w:t>
      </w:r>
      <w:r w:rsidRPr="001C6DC6">
        <w:rPr>
          <w:rFonts w:ascii="Arial" w:hAnsi="Arial" w:cs="Arial"/>
          <w:i/>
          <w:sz w:val="22"/>
        </w:rPr>
        <w:t>factoring</w:t>
      </w:r>
      <w:r w:rsidRPr="001C6DC6">
        <w:rPr>
          <w:rFonts w:ascii="Arial" w:hAnsi="Arial" w:cs="Arial"/>
          <w:sz w:val="22"/>
        </w:rPr>
        <w:t xml:space="preserve">; </w:t>
      </w:r>
    </w:p>
    <w:p w:rsidR="00CD3F0E" w:rsidRPr="001C6DC6" w:rsidRDefault="00CD3F0E" w:rsidP="00366230">
      <w:pPr>
        <w:tabs>
          <w:tab w:val="clear" w:pos="567"/>
        </w:tabs>
        <w:spacing w:after="0" w:line="240" w:lineRule="auto"/>
        <w:ind w:left="567"/>
        <w:rPr>
          <w:rFonts w:ascii="Arial" w:hAnsi="Arial" w:cs="Arial"/>
          <w:sz w:val="22"/>
        </w:rPr>
      </w:pPr>
      <w:r w:rsidRPr="001C6DC6">
        <w:rPr>
          <w:rFonts w:ascii="Arial" w:hAnsi="Arial" w:cs="Arial"/>
          <w:sz w:val="22"/>
        </w:rPr>
        <w:lastRenderedPageBreak/>
        <w:t xml:space="preserve">5.8. As despesas bancárias decorrentes de transferência de valores para outras praças serão de responsabilidade do contratado. </w:t>
      </w:r>
    </w:p>
    <w:p w:rsidR="00CD3F0E" w:rsidRPr="001C6DC6" w:rsidRDefault="00CD3F0E" w:rsidP="00366230">
      <w:pPr>
        <w:tabs>
          <w:tab w:val="clear" w:pos="567"/>
        </w:tabs>
        <w:spacing w:after="0" w:line="240" w:lineRule="auto"/>
        <w:ind w:left="567"/>
        <w:rPr>
          <w:rFonts w:ascii="Arial" w:hAnsi="Arial" w:cs="Arial"/>
          <w:sz w:val="22"/>
        </w:rPr>
      </w:pPr>
      <w:r w:rsidRPr="001C6DC6">
        <w:rPr>
          <w:rFonts w:ascii="Arial" w:hAnsi="Arial" w:cs="Arial"/>
          <w:sz w:val="22"/>
        </w:rPr>
        <w:t xml:space="preserve">5.9. O pagamento efetuado ao contratado não isentará de suas responsabilidades vinculadas ao fornecimento, especialmente àquelas relacionadas com a qualidade e garantia. </w:t>
      </w:r>
    </w:p>
    <w:p w:rsidR="00CD3F0E" w:rsidRPr="001C6DC6" w:rsidRDefault="00CD3F0E" w:rsidP="00366230">
      <w:pPr>
        <w:tabs>
          <w:tab w:val="clear" w:pos="567"/>
        </w:tabs>
        <w:spacing w:after="0" w:line="240" w:lineRule="auto"/>
        <w:ind w:left="567"/>
        <w:rPr>
          <w:rFonts w:ascii="Arial" w:hAnsi="Arial" w:cs="Arial"/>
          <w:sz w:val="22"/>
        </w:rPr>
      </w:pPr>
      <w:r w:rsidRPr="001C6DC6">
        <w:rPr>
          <w:rFonts w:ascii="Arial" w:hAnsi="Arial" w:cs="Arial"/>
          <w:sz w:val="22"/>
        </w:rPr>
        <w:t xml:space="preserve">5.10. Havendo acréscimos dos quantitativos, isto imporá ajustamento no pagamento, pelos preços unitários constantes da proposta de preços, em face dos acréscimos realizados. </w:t>
      </w:r>
    </w:p>
    <w:p w:rsidR="00CD3F0E" w:rsidRPr="001C6DC6" w:rsidRDefault="00CD3F0E" w:rsidP="00366230">
      <w:pPr>
        <w:tabs>
          <w:tab w:val="clear" w:pos="567"/>
        </w:tabs>
        <w:spacing w:after="0" w:line="240" w:lineRule="auto"/>
        <w:ind w:left="567"/>
        <w:rPr>
          <w:rFonts w:ascii="Arial" w:hAnsi="Arial" w:cs="Arial"/>
          <w:sz w:val="22"/>
        </w:rPr>
      </w:pPr>
      <w:r w:rsidRPr="001C6DC6">
        <w:rPr>
          <w:rFonts w:ascii="Arial" w:hAnsi="Arial" w:cs="Arial"/>
          <w:sz w:val="22"/>
        </w:rPr>
        <w:t xml:space="preserve">5.11. Os pagamentos não realizados dentro do prazo, motivados pela CONTRATADA, não serão geradores de direito a reajustamento de preços. </w:t>
      </w:r>
    </w:p>
    <w:p w:rsidR="00CD3F0E" w:rsidRPr="001C6DC6" w:rsidRDefault="00CD3F0E" w:rsidP="00366230">
      <w:pPr>
        <w:tabs>
          <w:tab w:val="clear" w:pos="567"/>
        </w:tabs>
        <w:spacing w:after="0" w:line="240" w:lineRule="auto"/>
        <w:ind w:left="567"/>
        <w:rPr>
          <w:rFonts w:ascii="Arial" w:hAnsi="Arial" w:cs="Arial"/>
          <w:sz w:val="22"/>
        </w:rPr>
      </w:pPr>
      <w:r w:rsidRPr="001C6DC6">
        <w:rPr>
          <w:rFonts w:ascii="Arial" w:hAnsi="Arial" w:cs="Arial"/>
          <w:sz w:val="22"/>
        </w:rPr>
        <w:t xml:space="preserve">5.12. Não serão efetuados quaisquer pagamentos enquanto perdurar pendência de liquidação de obrigações, em virtude de penalidades impostas à CONTRATADA, ou inadimplência contratual. </w:t>
      </w:r>
    </w:p>
    <w:p w:rsidR="00CD3F0E" w:rsidRPr="001C6DC6" w:rsidRDefault="00CD3F0E" w:rsidP="00366230">
      <w:pPr>
        <w:tabs>
          <w:tab w:val="clear" w:pos="567"/>
        </w:tabs>
        <w:spacing w:after="0" w:line="240" w:lineRule="auto"/>
        <w:ind w:left="567"/>
        <w:rPr>
          <w:rFonts w:ascii="Arial" w:hAnsi="Arial" w:cs="Arial"/>
          <w:sz w:val="22"/>
        </w:rPr>
      </w:pPr>
      <w:r w:rsidRPr="001C6DC6">
        <w:rPr>
          <w:rFonts w:ascii="Arial" w:hAnsi="Arial" w:cs="Arial"/>
          <w:sz w:val="22"/>
        </w:rPr>
        <w:t xml:space="preserve">5.13. O pagamento somente será efetuado mediante a apresentação dos seguintes documentos: </w:t>
      </w:r>
    </w:p>
    <w:p w:rsidR="00CD3F0E" w:rsidRPr="001C6DC6" w:rsidRDefault="00CD3F0E" w:rsidP="00366230">
      <w:pPr>
        <w:tabs>
          <w:tab w:val="clear" w:pos="567"/>
        </w:tabs>
        <w:spacing w:after="0" w:line="240" w:lineRule="auto"/>
        <w:ind w:left="1134"/>
        <w:rPr>
          <w:rFonts w:ascii="Arial" w:hAnsi="Arial" w:cs="Arial"/>
          <w:sz w:val="22"/>
        </w:rPr>
      </w:pPr>
      <w:r w:rsidRPr="001C6DC6">
        <w:rPr>
          <w:rFonts w:ascii="Arial" w:hAnsi="Arial" w:cs="Arial"/>
          <w:sz w:val="22"/>
        </w:rPr>
        <w:t xml:space="preserve">a) Prova de regularidade junto à Fazenda Estadual, expedida pela Secretaria de Estado de Fazenda da sede ou domicilio do credor; </w:t>
      </w:r>
    </w:p>
    <w:p w:rsidR="00CD3F0E" w:rsidRPr="001C6DC6" w:rsidRDefault="00CD3F0E" w:rsidP="00366230">
      <w:pPr>
        <w:tabs>
          <w:tab w:val="clear" w:pos="567"/>
        </w:tabs>
        <w:spacing w:after="0" w:line="240" w:lineRule="auto"/>
        <w:ind w:left="1134"/>
        <w:rPr>
          <w:rFonts w:ascii="Arial" w:hAnsi="Arial" w:cs="Arial"/>
          <w:sz w:val="22"/>
        </w:rPr>
      </w:pPr>
      <w:r w:rsidRPr="001C6DC6">
        <w:rPr>
          <w:rFonts w:ascii="Arial" w:hAnsi="Arial" w:cs="Arial"/>
          <w:sz w:val="22"/>
        </w:rPr>
        <w:t xml:space="preserve">b) Prova de regularidade junto à Dívida Ativa do Estado, expedida pela Procuradoria-Geral do Estado da sede ou domicilio do credor; </w:t>
      </w:r>
    </w:p>
    <w:p w:rsidR="00CD3F0E" w:rsidRPr="001C6DC6" w:rsidRDefault="00CD3F0E" w:rsidP="00366230">
      <w:pPr>
        <w:tabs>
          <w:tab w:val="clear" w:pos="567"/>
        </w:tabs>
        <w:spacing w:after="0" w:line="240" w:lineRule="auto"/>
        <w:ind w:left="1134"/>
        <w:rPr>
          <w:rFonts w:ascii="Arial" w:hAnsi="Arial" w:cs="Arial"/>
          <w:sz w:val="22"/>
        </w:rPr>
      </w:pPr>
      <w:r w:rsidRPr="001C6DC6">
        <w:rPr>
          <w:rFonts w:ascii="Arial" w:hAnsi="Arial" w:cs="Arial"/>
          <w:sz w:val="22"/>
        </w:rPr>
        <w:t>c) Prova de regularidade relativa à Seguridade Social (INSS), Certidão Negativa de Débitos Trabalhistas (CNDT) e ao Fundo de Garantia por Tempo de Serviço (FGTS).</w:t>
      </w:r>
    </w:p>
    <w:p w:rsidR="00CD3F0E" w:rsidRPr="001C6DC6" w:rsidRDefault="00CD3F0E" w:rsidP="00366230">
      <w:pPr>
        <w:tabs>
          <w:tab w:val="clear" w:pos="567"/>
        </w:tabs>
        <w:spacing w:after="0" w:line="240" w:lineRule="auto"/>
        <w:ind w:left="567"/>
        <w:rPr>
          <w:rFonts w:ascii="Arial" w:hAnsi="Arial" w:cs="Arial"/>
          <w:sz w:val="22"/>
        </w:rPr>
      </w:pPr>
      <w:r w:rsidRPr="001C6DC6">
        <w:rPr>
          <w:rFonts w:ascii="Arial" w:hAnsi="Arial" w:cs="Arial"/>
          <w:sz w:val="22"/>
        </w:rPr>
        <w:t>5.</w:t>
      </w:r>
      <w:r w:rsidRPr="001C6DC6">
        <w:rPr>
          <w:rFonts w:ascii="Arial" w:hAnsi="Arial" w:cs="Arial"/>
          <w:sz w:val="22"/>
        </w:rPr>
        <w:t xml:space="preserve">14. Em nenhuma hipótese será realizado pagamento sem que sejam apresentadas a Nota Fiscal e a comprovação da entrega/execução dos produtos/serviços contratados. </w:t>
      </w:r>
    </w:p>
    <w:p w:rsidR="00CD3F0E" w:rsidRPr="001C6DC6" w:rsidRDefault="00CD3F0E" w:rsidP="00366230">
      <w:pPr>
        <w:tabs>
          <w:tab w:val="clear" w:pos="567"/>
        </w:tabs>
        <w:spacing w:after="0" w:line="240" w:lineRule="auto"/>
        <w:ind w:left="426"/>
        <w:rPr>
          <w:rFonts w:ascii="Arial" w:hAnsi="Arial" w:cs="Arial"/>
          <w:sz w:val="22"/>
        </w:rPr>
      </w:pPr>
    </w:p>
    <w:p w:rsidR="00CD3F0E" w:rsidRPr="001C6DC6" w:rsidRDefault="00F630DE" w:rsidP="00366230">
      <w:pPr>
        <w:pStyle w:val="PargrafodaLista"/>
        <w:numPr>
          <w:ilvl w:val="0"/>
          <w:numId w:val="32"/>
        </w:numPr>
        <w:tabs>
          <w:tab w:val="clear" w:pos="567"/>
        </w:tabs>
        <w:spacing w:line="240" w:lineRule="auto"/>
        <w:rPr>
          <w:rFonts w:ascii="Arial" w:hAnsi="Arial" w:cs="Arial"/>
          <w:b/>
          <w:sz w:val="22"/>
          <w:szCs w:val="22"/>
        </w:rPr>
      </w:pPr>
      <w:r w:rsidRPr="001C6DC6">
        <w:rPr>
          <w:rFonts w:ascii="Arial" w:hAnsi="Arial" w:cs="Arial"/>
          <w:b/>
          <w:bCs/>
          <w:iCs/>
          <w:sz w:val="22"/>
          <w:szCs w:val="22"/>
        </w:rPr>
        <w:t>CLÁUSULA SEXTA – GARANTIA</w:t>
      </w:r>
      <w:r w:rsidRPr="001C6DC6">
        <w:rPr>
          <w:rFonts w:ascii="Arial" w:hAnsi="Arial" w:cs="Arial"/>
          <w:sz w:val="22"/>
          <w:szCs w:val="22"/>
        </w:rPr>
        <w:t xml:space="preserve"> </w:t>
      </w:r>
      <w:r w:rsidRPr="001C6DC6">
        <w:rPr>
          <w:rFonts w:ascii="Arial" w:hAnsi="Arial" w:cs="Arial"/>
          <w:b/>
          <w:sz w:val="22"/>
          <w:szCs w:val="22"/>
        </w:rPr>
        <w:t>DE EXECUÇÃO</w:t>
      </w:r>
    </w:p>
    <w:p w:rsidR="00CD3F0E" w:rsidRPr="001C6DC6" w:rsidRDefault="00CD3F0E" w:rsidP="00366230">
      <w:pPr>
        <w:tabs>
          <w:tab w:val="clear" w:pos="567"/>
        </w:tabs>
        <w:spacing w:after="0" w:line="240" w:lineRule="auto"/>
        <w:ind w:left="426"/>
        <w:rPr>
          <w:rFonts w:ascii="Arial" w:hAnsi="Arial" w:cs="Arial"/>
          <w:i/>
          <w:sz w:val="22"/>
        </w:rPr>
      </w:pPr>
    </w:p>
    <w:p w:rsidR="00366230" w:rsidRPr="001C6DC6" w:rsidRDefault="00F630DE" w:rsidP="00366230">
      <w:pPr>
        <w:pStyle w:val="PargrafodaLista"/>
        <w:numPr>
          <w:ilvl w:val="1"/>
          <w:numId w:val="32"/>
        </w:numPr>
        <w:tabs>
          <w:tab w:val="clear" w:pos="567"/>
          <w:tab w:val="clear" w:pos="1134"/>
        </w:tabs>
        <w:spacing w:line="240" w:lineRule="auto"/>
        <w:ind w:left="567"/>
        <w:rPr>
          <w:rFonts w:ascii="Arial" w:hAnsi="Arial" w:cs="Arial"/>
          <w:sz w:val="22"/>
          <w:szCs w:val="22"/>
        </w:rPr>
      </w:pPr>
      <w:r w:rsidRPr="001C6DC6">
        <w:rPr>
          <w:rFonts w:ascii="Arial" w:hAnsi="Arial" w:cs="Arial"/>
          <w:sz w:val="22"/>
          <w:szCs w:val="22"/>
        </w:rPr>
        <w:t xml:space="preserve">A CONTRATADA prestará garantia no valor de </w:t>
      </w:r>
      <w:r w:rsidR="00366230" w:rsidRPr="001C6DC6">
        <w:rPr>
          <w:rFonts w:ascii="Arial" w:hAnsi="Arial" w:cs="Arial"/>
          <w:sz w:val="22"/>
          <w:szCs w:val="22"/>
        </w:rPr>
        <w:t>R$ 12.975,40 (Doze mil, novecentos e setenta e cinco reais e quarenta centavos</w:t>
      </w:r>
      <w:r w:rsidR="00366230" w:rsidRPr="001C6DC6">
        <w:rPr>
          <w:rFonts w:ascii="Arial" w:hAnsi="Arial" w:cs="Arial"/>
          <w:sz w:val="22"/>
          <w:szCs w:val="22"/>
        </w:rPr>
        <w:t>)</w:t>
      </w:r>
      <w:r w:rsidR="00366230" w:rsidRPr="001C6DC6">
        <w:rPr>
          <w:rFonts w:ascii="Arial" w:hAnsi="Arial" w:cs="Arial"/>
          <w:sz w:val="22"/>
          <w:szCs w:val="22"/>
        </w:rPr>
        <w:t xml:space="preserve"> correspondente a 5% (cinco por cento) do valor propos</w:t>
      </w:r>
      <w:r w:rsidR="00366230" w:rsidRPr="001C6DC6">
        <w:rPr>
          <w:rFonts w:ascii="Arial" w:hAnsi="Arial" w:cs="Arial"/>
          <w:sz w:val="22"/>
          <w:szCs w:val="22"/>
        </w:rPr>
        <w:t>to para a execução dos Serviços</w:t>
      </w:r>
      <w:r w:rsidRPr="001C6DC6">
        <w:rPr>
          <w:rFonts w:ascii="Arial" w:hAnsi="Arial" w:cs="Arial"/>
          <w:sz w:val="22"/>
          <w:szCs w:val="22"/>
        </w:rPr>
        <w:t>, no prazo de 10 (dez) dias úteis, observadas as condições previstas no Edital.</w:t>
      </w:r>
    </w:p>
    <w:p w:rsidR="00366230" w:rsidRPr="001C6DC6" w:rsidRDefault="00F630DE" w:rsidP="00366230">
      <w:pPr>
        <w:pStyle w:val="PargrafodaLista"/>
        <w:numPr>
          <w:ilvl w:val="1"/>
          <w:numId w:val="32"/>
        </w:numPr>
        <w:tabs>
          <w:tab w:val="clear" w:pos="567"/>
          <w:tab w:val="clear" w:pos="1134"/>
        </w:tabs>
        <w:spacing w:line="240" w:lineRule="auto"/>
        <w:ind w:left="567"/>
        <w:rPr>
          <w:rFonts w:ascii="Arial" w:hAnsi="Arial" w:cs="Arial"/>
          <w:b/>
          <w:sz w:val="22"/>
          <w:szCs w:val="22"/>
        </w:rPr>
      </w:pPr>
      <w:r w:rsidRPr="001C6DC6">
        <w:rPr>
          <w:rFonts w:ascii="Arial" w:hAnsi="Arial" w:cs="Arial"/>
          <w:bCs/>
          <w:iCs/>
          <w:sz w:val="22"/>
          <w:szCs w:val="22"/>
        </w:rPr>
        <w:t>O regime jurídico da garantia é aquele previsto no instrumento convocatório.</w:t>
      </w:r>
      <w:r w:rsidR="00366230" w:rsidRPr="001C6DC6">
        <w:rPr>
          <w:rFonts w:ascii="Arial" w:hAnsi="Arial" w:cs="Arial"/>
          <w:b/>
          <w:sz w:val="22"/>
          <w:szCs w:val="22"/>
        </w:rPr>
        <w:t xml:space="preserve"> </w:t>
      </w:r>
    </w:p>
    <w:p w:rsidR="00366230" w:rsidRPr="001C6DC6" w:rsidRDefault="00F630DE" w:rsidP="00366230">
      <w:pPr>
        <w:pStyle w:val="PargrafodaLista"/>
        <w:numPr>
          <w:ilvl w:val="0"/>
          <w:numId w:val="32"/>
        </w:numPr>
        <w:tabs>
          <w:tab w:val="clear" w:pos="567"/>
          <w:tab w:val="clear" w:pos="1134"/>
        </w:tabs>
        <w:spacing w:line="240" w:lineRule="auto"/>
        <w:rPr>
          <w:rFonts w:ascii="Arial" w:hAnsi="Arial" w:cs="Arial"/>
          <w:sz w:val="22"/>
          <w:szCs w:val="22"/>
        </w:rPr>
      </w:pPr>
      <w:r w:rsidRPr="001C6DC6">
        <w:rPr>
          <w:rFonts w:ascii="Arial" w:hAnsi="Arial" w:cs="Arial"/>
          <w:b/>
          <w:sz w:val="22"/>
          <w:szCs w:val="22"/>
        </w:rPr>
        <w:lastRenderedPageBreak/>
        <w:t>CLÁUSULA SÉTIMA – CONTROLE E FISCALIZAÇÃO DA EXECUÇÃO</w:t>
      </w:r>
    </w:p>
    <w:p w:rsidR="00366230" w:rsidRPr="001C6DC6" w:rsidRDefault="00737A5D" w:rsidP="00737A5D">
      <w:pPr>
        <w:tabs>
          <w:tab w:val="clear" w:pos="567"/>
          <w:tab w:val="clear" w:pos="1134"/>
        </w:tabs>
        <w:suppressAutoHyphens/>
        <w:spacing w:line="240" w:lineRule="auto"/>
        <w:ind w:left="567"/>
        <w:rPr>
          <w:rFonts w:ascii="Arial" w:hAnsi="Arial" w:cs="Arial"/>
          <w:sz w:val="22"/>
        </w:rPr>
      </w:pPr>
      <w:r w:rsidRPr="001C6DC6">
        <w:rPr>
          <w:rFonts w:ascii="Arial" w:hAnsi="Arial" w:cs="Arial"/>
          <w:sz w:val="22"/>
        </w:rPr>
        <w:t xml:space="preserve">7.1. </w:t>
      </w:r>
      <w:r w:rsidR="00F630DE" w:rsidRPr="001C6DC6">
        <w:rPr>
          <w:rFonts w:ascii="Arial" w:hAnsi="Arial" w:cs="Arial"/>
          <w:sz w:val="22"/>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rsidR="00737A5D" w:rsidRPr="001C6DC6" w:rsidRDefault="00737A5D" w:rsidP="00737A5D">
      <w:pPr>
        <w:tabs>
          <w:tab w:val="clear" w:pos="567"/>
          <w:tab w:val="clear" w:pos="1134"/>
        </w:tabs>
        <w:suppressAutoHyphens/>
        <w:spacing w:line="240" w:lineRule="auto"/>
        <w:ind w:left="567"/>
        <w:rPr>
          <w:rFonts w:ascii="Arial" w:hAnsi="Arial" w:cs="Arial"/>
          <w:sz w:val="22"/>
        </w:rPr>
      </w:pPr>
      <w:r w:rsidRPr="001C6DC6">
        <w:rPr>
          <w:rFonts w:ascii="Arial" w:hAnsi="Arial" w:cs="Arial"/>
          <w:sz w:val="22"/>
        </w:rPr>
        <w:t xml:space="preserve">7.2. </w:t>
      </w:r>
      <w:r w:rsidR="00F630DE" w:rsidRPr="001C6DC6">
        <w:rPr>
          <w:rFonts w:ascii="Arial" w:hAnsi="Arial" w:cs="Arial"/>
          <w:sz w:val="22"/>
        </w:rPr>
        <w:t>O representante da Contratante deverá ter a qualificação necessária para o acompanhamento e controle da execução dos serviços e do contrato.</w:t>
      </w:r>
    </w:p>
    <w:p w:rsidR="00737A5D" w:rsidRPr="001C6DC6" w:rsidRDefault="00737A5D" w:rsidP="00737A5D">
      <w:pPr>
        <w:tabs>
          <w:tab w:val="clear" w:pos="567"/>
          <w:tab w:val="clear" w:pos="1134"/>
        </w:tabs>
        <w:suppressAutoHyphens/>
        <w:spacing w:line="240" w:lineRule="auto"/>
        <w:ind w:left="567"/>
        <w:rPr>
          <w:rFonts w:ascii="Arial" w:hAnsi="Arial" w:cs="Arial"/>
          <w:sz w:val="22"/>
        </w:rPr>
      </w:pPr>
      <w:r w:rsidRPr="001C6DC6">
        <w:rPr>
          <w:rFonts w:ascii="Arial" w:hAnsi="Arial" w:cs="Arial"/>
          <w:sz w:val="22"/>
        </w:rPr>
        <w:t xml:space="preserve">7.3. </w:t>
      </w:r>
      <w:r w:rsidR="00F630DE" w:rsidRPr="001C6DC6">
        <w:rPr>
          <w:rFonts w:ascii="Arial" w:hAnsi="Arial" w:cs="Arial"/>
          <w:sz w:val="22"/>
        </w:rPr>
        <w:t>A verificação da adequação da prestação contratada deverá ser realizada com base nos critérios previstos nos projetos e demais documentos técnicos anexos ao instrumento convocatório a que se vincula este contrato.</w:t>
      </w:r>
    </w:p>
    <w:p w:rsidR="00737A5D" w:rsidRPr="001C6DC6" w:rsidRDefault="00737A5D" w:rsidP="00737A5D">
      <w:pPr>
        <w:tabs>
          <w:tab w:val="clear" w:pos="567"/>
          <w:tab w:val="clear" w:pos="1134"/>
        </w:tabs>
        <w:suppressAutoHyphens/>
        <w:spacing w:line="240" w:lineRule="auto"/>
        <w:ind w:left="567"/>
        <w:rPr>
          <w:rFonts w:ascii="Arial" w:hAnsi="Arial" w:cs="Arial"/>
          <w:sz w:val="22"/>
        </w:rPr>
      </w:pPr>
      <w:r w:rsidRPr="001C6DC6">
        <w:rPr>
          <w:rFonts w:ascii="Arial" w:hAnsi="Arial" w:cs="Arial"/>
          <w:sz w:val="22"/>
        </w:rPr>
        <w:t xml:space="preserve">7.4. </w:t>
      </w:r>
      <w:r w:rsidR="00F630DE" w:rsidRPr="001C6DC6">
        <w:rPr>
          <w:rFonts w:ascii="Arial" w:hAnsi="Arial" w:cs="Arial"/>
          <w:sz w:val="22"/>
        </w:rPr>
        <w:t>A conformidade do material/técnica/equipamento a ser utilizado na execução dos serviços deverá ser verificada juntamente com o documento da Contratada que contenha a relação detalhada dos mesmos, de acordo com o estabelecido nos projetos e demais documentos técnicos anexos ao instrumento convocatório a que se vincula este contrato, informando as respectivas quantidades e especificações técnicas, tais como: marca, qualidade e forma de uso.</w:t>
      </w:r>
    </w:p>
    <w:p w:rsidR="00737A5D" w:rsidRPr="001C6DC6" w:rsidRDefault="00737A5D" w:rsidP="00737A5D">
      <w:pPr>
        <w:tabs>
          <w:tab w:val="clear" w:pos="567"/>
          <w:tab w:val="clear" w:pos="1134"/>
        </w:tabs>
        <w:suppressAutoHyphens/>
        <w:spacing w:line="240" w:lineRule="auto"/>
        <w:ind w:left="567"/>
        <w:rPr>
          <w:rFonts w:ascii="Arial" w:hAnsi="Arial" w:cs="Arial"/>
          <w:sz w:val="22"/>
        </w:rPr>
      </w:pPr>
      <w:r w:rsidRPr="001C6DC6">
        <w:rPr>
          <w:rFonts w:ascii="Arial" w:hAnsi="Arial" w:cs="Arial"/>
          <w:sz w:val="22"/>
        </w:rPr>
        <w:t>7.</w:t>
      </w:r>
      <w:r w:rsidR="00535BF8">
        <w:rPr>
          <w:rFonts w:ascii="Arial" w:hAnsi="Arial" w:cs="Arial"/>
          <w:sz w:val="22"/>
        </w:rPr>
        <w:t>5</w:t>
      </w:r>
      <w:r w:rsidRPr="001C6DC6">
        <w:rPr>
          <w:rFonts w:ascii="Arial" w:hAnsi="Arial" w:cs="Arial"/>
          <w:sz w:val="22"/>
        </w:rPr>
        <w:t xml:space="preserve">. </w:t>
      </w:r>
      <w:r w:rsidR="00F630DE" w:rsidRPr="001C6DC6">
        <w:rPr>
          <w:rFonts w:ascii="Arial" w:hAnsi="Arial" w:cs="Arial"/>
          <w:sz w:val="22"/>
        </w:rPr>
        <w:t>O representante da Contratante deverá promover o registro das ocorrências verificadas, adotando as providências necessárias ao fiel cumprimento das cláusulas contratuais, conforme o disposto nos §§ 1º e 2º do art. 67 da Lei nº 8.666, de 1993.</w:t>
      </w:r>
    </w:p>
    <w:p w:rsidR="00737A5D" w:rsidRPr="001C6DC6" w:rsidRDefault="00737A5D" w:rsidP="00737A5D">
      <w:pPr>
        <w:tabs>
          <w:tab w:val="clear" w:pos="567"/>
          <w:tab w:val="clear" w:pos="1134"/>
        </w:tabs>
        <w:suppressAutoHyphens/>
        <w:spacing w:line="240" w:lineRule="auto"/>
        <w:ind w:left="567"/>
        <w:rPr>
          <w:rFonts w:ascii="Arial" w:hAnsi="Arial" w:cs="Arial"/>
          <w:sz w:val="22"/>
        </w:rPr>
      </w:pPr>
      <w:r w:rsidRPr="001C6DC6">
        <w:rPr>
          <w:rFonts w:ascii="Arial" w:hAnsi="Arial" w:cs="Arial"/>
          <w:sz w:val="22"/>
        </w:rPr>
        <w:t>7.</w:t>
      </w:r>
      <w:r w:rsidR="00535BF8">
        <w:rPr>
          <w:rFonts w:ascii="Arial" w:hAnsi="Arial" w:cs="Arial"/>
          <w:sz w:val="22"/>
        </w:rPr>
        <w:t>6</w:t>
      </w:r>
      <w:r w:rsidRPr="001C6DC6">
        <w:rPr>
          <w:rFonts w:ascii="Arial" w:hAnsi="Arial" w:cs="Arial"/>
          <w:sz w:val="22"/>
        </w:rPr>
        <w:t xml:space="preserve">. </w:t>
      </w:r>
      <w:r w:rsidR="00F630DE" w:rsidRPr="001C6DC6">
        <w:rPr>
          <w:rFonts w:ascii="Arial" w:hAnsi="Arial" w:cs="Arial"/>
          <w:sz w:val="22"/>
        </w:rPr>
        <w:t>O descumprimento total ou parcial das obrigações e responsabilidades assumidas pela Contratada, sobretudo quanto às obrigações e encargos sociais e trabalhistas, ensejará a aplicação de sanções administrativas, previstas neste Termo de Contrato e na legislação vigente, podendo culminar em rescisão contratual, conforme disposto nos artigos 77 e 87 da Lei nº 8.666, de 1993.</w:t>
      </w:r>
    </w:p>
    <w:p w:rsidR="00F630DE" w:rsidRPr="001C6DC6" w:rsidRDefault="00737A5D" w:rsidP="00737A5D">
      <w:pPr>
        <w:tabs>
          <w:tab w:val="clear" w:pos="567"/>
          <w:tab w:val="clear" w:pos="1134"/>
        </w:tabs>
        <w:suppressAutoHyphens/>
        <w:spacing w:line="240" w:lineRule="auto"/>
        <w:ind w:left="567"/>
        <w:rPr>
          <w:rFonts w:ascii="Arial" w:hAnsi="Arial" w:cs="Arial"/>
          <w:b/>
          <w:iCs/>
          <w:sz w:val="22"/>
        </w:rPr>
      </w:pPr>
      <w:r w:rsidRPr="001C6DC6">
        <w:rPr>
          <w:rFonts w:ascii="Arial" w:hAnsi="Arial" w:cs="Arial"/>
          <w:sz w:val="22"/>
        </w:rPr>
        <w:t>7.</w:t>
      </w:r>
      <w:r w:rsidR="00535BF8">
        <w:rPr>
          <w:rFonts w:ascii="Arial" w:hAnsi="Arial" w:cs="Arial"/>
          <w:sz w:val="22"/>
        </w:rPr>
        <w:t>7</w:t>
      </w:r>
      <w:r w:rsidRPr="001C6DC6">
        <w:rPr>
          <w:rFonts w:ascii="Arial" w:hAnsi="Arial" w:cs="Arial"/>
          <w:sz w:val="22"/>
        </w:rPr>
        <w:t xml:space="preserve">. </w:t>
      </w:r>
      <w:r w:rsidR="00F630DE" w:rsidRPr="001C6DC6">
        <w:rPr>
          <w:rFonts w:ascii="Arial" w:hAnsi="Arial" w:cs="Arial"/>
          <w:sz w:val="22"/>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rsidR="00F630DE" w:rsidRPr="001C6DC6" w:rsidRDefault="00F630DE" w:rsidP="00366230">
      <w:pPr>
        <w:tabs>
          <w:tab w:val="clear" w:pos="567"/>
          <w:tab w:val="clear" w:pos="1134"/>
          <w:tab w:val="clear" w:pos="1701"/>
          <w:tab w:val="clear" w:pos="2268"/>
          <w:tab w:val="clear" w:pos="2835"/>
        </w:tabs>
        <w:suppressAutoHyphens/>
        <w:spacing w:line="240" w:lineRule="auto"/>
        <w:ind w:left="425"/>
        <w:rPr>
          <w:rFonts w:ascii="Arial" w:hAnsi="Arial" w:cs="Arial"/>
          <w:b/>
          <w:iCs/>
          <w:sz w:val="22"/>
        </w:rPr>
      </w:pPr>
    </w:p>
    <w:p w:rsidR="00F630DE" w:rsidRPr="001C6DC6" w:rsidRDefault="00F630DE" w:rsidP="00737A5D">
      <w:pPr>
        <w:pStyle w:val="PargrafodaLista"/>
        <w:numPr>
          <w:ilvl w:val="0"/>
          <w:numId w:val="32"/>
        </w:numPr>
        <w:tabs>
          <w:tab w:val="clear" w:pos="567"/>
          <w:tab w:val="clear" w:pos="1134"/>
          <w:tab w:val="clear" w:pos="1701"/>
          <w:tab w:val="clear" w:pos="2268"/>
          <w:tab w:val="clear" w:pos="2835"/>
        </w:tabs>
        <w:suppressAutoHyphens/>
        <w:spacing w:before="0" w:after="120" w:line="240" w:lineRule="auto"/>
        <w:rPr>
          <w:rFonts w:ascii="Arial" w:hAnsi="Arial" w:cs="Arial"/>
          <w:bCs/>
          <w:sz w:val="22"/>
          <w:szCs w:val="22"/>
          <w:lang w:eastAsia="en-US"/>
        </w:rPr>
      </w:pPr>
      <w:r w:rsidRPr="001C6DC6">
        <w:rPr>
          <w:rFonts w:ascii="Arial" w:hAnsi="Arial" w:cs="Arial"/>
          <w:b/>
          <w:bCs/>
          <w:sz w:val="22"/>
          <w:szCs w:val="22"/>
        </w:rPr>
        <w:t>CLÁUSULA OITAVA – OBRIGAÇÕES DA CONTRATANTE</w:t>
      </w:r>
      <w:r w:rsidRPr="001C6DC6">
        <w:rPr>
          <w:rFonts w:ascii="Arial" w:hAnsi="Arial" w:cs="Arial"/>
          <w:sz w:val="22"/>
          <w:szCs w:val="22"/>
        </w:rPr>
        <w:t xml:space="preserve"> </w:t>
      </w:r>
    </w:p>
    <w:p w:rsidR="00737A5D" w:rsidRPr="001C6DC6" w:rsidRDefault="00737A5D" w:rsidP="00737A5D">
      <w:pPr>
        <w:pStyle w:val="PargrafodaLista"/>
        <w:numPr>
          <w:ilvl w:val="1"/>
          <w:numId w:val="32"/>
        </w:numPr>
        <w:spacing w:line="240" w:lineRule="auto"/>
        <w:rPr>
          <w:rFonts w:ascii="Arial" w:hAnsi="Arial" w:cs="Arial"/>
          <w:sz w:val="22"/>
          <w:szCs w:val="22"/>
        </w:rPr>
      </w:pPr>
      <w:r w:rsidRPr="001C6DC6">
        <w:rPr>
          <w:rFonts w:ascii="Arial" w:hAnsi="Arial" w:cs="Arial"/>
          <w:sz w:val="22"/>
          <w:szCs w:val="22"/>
        </w:rPr>
        <w:t>A Contratante obriga-se a:</w:t>
      </w:r>
    </w:p>
    <w:p w:rsidR="00737A5D" w:rsidRPr="001C6DC6" w:rsidRDefault="00737A5D" w:rsidP="00737A5D">
      <w:pPr>
        <w:pStyle w:val="PargrafodaLista"/>
        <w:tabs>
          <w:tab w:val="clear" w:pos="1134"/>
        </w:tabs>
        <w:spacing w:line="240" w:lineRule="auto"/>
        <w:ind w:left="1134" w:firstLine="0"/>
        <w:rPr>
          <w:rFonts w:ascii="Arial" w:hAnsi="Arial" w:cs="Arial"/>
          <w:sz w:val="22"/>
          <w:szCs w:val="22"/>
        </w:rPr>
      </w:pPr>
      <w:r w:rsidRPr="001C6DC6">
        <w:rPr>
          <w:rFonts w:ascii="Arial" w:hAnsi="Arial" w:cs="Arial"/>
          <w:sz w:val="22"/>
          <w:szCs w:val="22"/>
        </w:rPr>
        <w:lastRenderedPageBreak/>
        <w:t xml:space="preserve">a) Analisar e aprovar o cronograma de execução e planilha de preços apresentada pela Contratada para execução dos serviços demandados. Após a aprovação do cronograma e planilha, expedir, se for o caso, a correspondente nota de empenho e a competente ordem de serviço; </w:t>
      </w:r>
    </w:p>
    <w:p w:rsidR="00737A5D" w:rsidRPr="001C6DC6" w:rsidRDefault="00737A5D" w:rsidP="00737A5D">
      <w:pPr>
        <w:pStyle w:val="PargrafodaLista"/>
        <w:tabs>
          <w:tab w:val="clear" w:pos="1134"/>
        </w:tabs>
        <w:spacing w:line="240" w:lineRule="auto"/>
        <w:ind w:left="1134" w:firstLine="0"/>
        <w:rPr>
          <w:rFonts w:ascii="Arial" w:hAnsi="Arial" w:cs="Arial"/>
          <w:sz w:val="22"/>
          <w:szCs w:val="22"/>
        </w:rPr>
      </w:pPr>
      <w:r w:rsidRPr="001C6DC6">
        <w:rPr>
          <w:rFonts w:ascii="Arial" w:hAnsi="Arial" w:cs="Arial"/>
          <w:sz w:val="22"/>
          <w:szCs w:val="22"/>
        </w:rPr>
        <w:t xml:space="preserve">b) Notificar a Contratada de qualquer irregularidade encontrada nos serviços prestados; </w:t>
      </w:r>
    </w:p>
    <w:p w:rsidR="00737A5D" w:rsidRPr="001C6DC6" w:rsidRDefault="00737A5D" w:rsidP="00737A5D">
      <w:pPr>
        <w:pStyle w:val="PargrafodaLista"/>
        <w:tabs>
          <w:tab w:val="clear" w:pos="1134"/>
        </w:tabs>
        <w:spacing w:line="240" w:lineRule="auto"/>
        <w:ind w:left="1134" w:firstLine="0"/>
        <w:rPr>
          <w:rFonts w:ascii="Arial" w:hAnsi="Arial" w:cs="Arial"/>
          <w:sz w:val="22"/>
          <w:szCs w:val="22"/>
        </w:rPr>
      </w:pPr>
      <w:r w:rsidRPr="001C6DC6">
        <w:rPr>
          <w:rFonts w:ascii="Arial" w:hAnsi="Arial" w:cs="Arial"/>
          <w:sz w:val="22"/>
          <w:szCs w:val="22"/>
        </w:rPr>
        <w:t xml:space="preserve">c) Verificar minunciosamente, no prazo fixado, a conformidade dos bens recebidos provisoriamente com as especificações constantes do Edital e da proposta, para fins de aceitação e recebimento definitivos; </w:t>
      </w:r>
    </w:p>
    <w:p w:rsidR="00035A4F" w:rsidRPr="001C6DC6" w:rsidRDefault="00737A5D" w:rsidP="00035A4F">
      <w:pPr>
        <w:pStyle w:val="PargrafodaLista"/>
        <w:tabs>
          <w:tab w:val="clear" w:pos="1134"/>
        </w:tabs>
        <w:spacing w:line="240" w:lineRule="auto"/>
        <w:ind w:left="1134" w:firstLine="0"/>
        <w:rPr>
          <w:rFonts w:ascii="Arial" w:hAnsi="Arial" w:cs="Arial"/>
          <w:sz w:val="22"/>
          <w:szCs w:val="22"/>
        </w:rPr>
      </w:pPr>
      <w:r w:rsidRPr="001C6DC6">
        <w:rPr>
          <w:rFonts w:ascii="Arial" w:hAnsi="Arial" w:cs="Arial"/>
          <w:sz w:val="22"/>
          <w:szCs w:val="22"/>
        </w:rPr>
        <w:t>d) Efetuar o pagamento no prazo previsto, mediante co</w:t>
      </w:r>
      <w:r w:rsidR="00035A4F" w:rsidRPr="001C6DC6">
        <w:rPr>
          <w:rFonts w:ascii="Arial" w:hAnsi="Arial" w:cs="Arial"/>
          <w:sz w:val="22"/>
          <w:szCs w:val="22"/>
        </w:rPr>
        <w:t xml:space="preserve">mprovação da execução das obras, </w:t>
      </w:r>
      <w:r w:rsidR="00035A4F" w:rsidRPr="001C6DC6">
        <w:rPr>
          <w:rFonts w:ascii="Arial" w:hAnsi="Arial" w:cs="Arial"/>
          <w:sz w:val="22"/>
          <w:szCs w:val="22"/>
        </w:rPr>
        <w:t>conforme cronograma físico-financeiro;</w:t>
      </w:r>
    </w:p>
    <w:p w:rsidR="00737A5D" w:rsidRPr="001C6DC6" w:rsidRDefault="00737A5D" w:rsidP="00737A5D">
      <w:pPr>
        <w:pStyle w:val="PargrafodaLista"/>
        <w:tabs>
          <w:tab w:val="clear" w:pos="1134"/>
        </w:tabs>
        <w:spacing w:line="240" w:lineRule="auto"/>
        <w:ind w:left="1134" w:firstLine="0"/>
        <w:rPr>
          <w:rFonts w:ascii="Arial" w:hAnsi="Arial" w:cs="Arial"/>
          <w:sz w:val="22"/>
          <w:szCs w:val="22"/>
        </w:rPr>
      </w:pPr>
      <w:r w:rsidRPr="001C6DC6">
        <w:rPr>
          <w:rFonts w:ascii="Arial" w:hAnsi="Arial" w:cs="Arial"/>
          <w:sz w:val="22"/>
          <w:szCs w:val="22"/>
        </w:rPr>
        <w:t>e) Designar servidor responsável pela fiscalização e recebimento das obras objeto do presente Contrato;</w:t>
      </w:r>
    </w:p>
    <w:p w:rsidR="00737A5D" w:rsidRPr="001C6DC6" w:rsidRDefault="00990028" w:rsidP="00737A5D">
      <w:pPr>
        <w:pStyle w:val="PargrafodaLista"/>
        <w:tabs>
          <w:tab w:val="clear" w:pos="1134"/>
        </w:tabs>
        <w:spacing w:line="240" w:lineRule="auto"/>
        <w:ind w:left="1134" w:firstLine="0"/>
        <w:rPr>
          <w:rFonts w:ascii="Arial" w:hAnsi="Arial" w:cs="Arial"/>
          <w:sz w:val="22"/>
          <w:szCs w:val="22"/>
        </w:rPr>
      </w:pPr>
      <w:r w:rsidRPr="001C6DC6">
        <w:rPr>
          <w:rFonts w:ascii="Arial" w:hAnsi="Arial" w:cs="Arial"/>
          <w:sz w:val="22"/>
          <w:szCs w:val="22"/>
        </w:rPr>
        <w:t>f</w:t>
      </w:r>
      <w:r w:rsidR="00737A5D" w:rsidRPr="001C6DC6">
        <w:rPr>
          <w:rFonts w:ascii="Arial" w:hAnsi="Arial" w:cs="Arial"/>
          <w:sz w:val="22"/>
          <w:szCs w:val="22"/>
        </w:rPr>
        <w:t>) Em não havendo tal servidor qualificado no quadro de funcionários, a CONTRATANTE procederá a contratação de um profissional para assistir o servidor indicado como fiscal.</w:t>
      </w:r>
    </w:p>
    <w:p w:rsidR="00737A5D" w:rsidRPr="001C6DC6" w:rsidRDefault="00990028" w:rsidP="00737A5D">
      <w:pPr>
        <w:pStyle w:val="PargrafodaLista"/>
        <w:tabs>
          <w:tab w:val="clear" w:pos="1134"/>
        </w:tabs>
        <w:spacing w:line="240" w:lineRule="auto"/>
        <w:ind w:left="1134" w:firstLine="0"/>
        <w:rPr>
          <w:rFonts w:ascii="Arial" w:hAnsi="Arial" w:cs="Arial"/>
          <w:sz w:val="22"/>
          <w:szCs w:val="22"/>
        </w:rPr>
      </w:pPr>
      <w:r w:rsidRPr="001C6DC6">
        <w:rPr>
          <w:rFonts w:ascii="Arial" w:hAnsi="Arial" w:cs="Arial"/>
          <w:sz w:val="22"/>
          <w:szCs w:val="22"/>
        </w:rPr>
        <w:t>g</w:t>
      </w:r>
      <w:r w:rsidR="00737A5D" w:rsidRPr="001C6DC6">
        <w:rPr>
          <w:rFonts w:ascii="Arial" w:hAnsi="Arial" w:cs="Arial"/>
          <w:sz w:val="22"/>
          <w:szCs w:val="22"/>
        </w:rPr>
        <w:t>) Expedir a Ordem de Serviços, após assinatura do contrato, conforme acordo entre o Ordenador de Despesas e a Empresa contratada</w:t>
      </w:r>
    </w:p>
    <w:p w:rsidR="00737A5D" w:rsidRPr="001C6DC6" w:rsidRDefault="00737A5D" w:rsidP="00737A5D">
      <w:pPr>
        <w:tabs>
          <w:tab w:val="clear" w:pos="567"/>
          <w:tab w:val="clear" w:pos="1134"/>
          <w:tab w:val="clear" w:pos="1701"/>
          <w:tab w:val="clear" w:pos="2268"/>
          <w:tab w:val="clear" w:pos="2835"/>
        </w:tabs>
        <w:suppressAutoHyphens/>
        <w:ind w:left="567"/>
        <w:rPr>
          <w:rFonts w:ascii="Arial" w:hAnsi="Arial" w:cs="Arial"/>
          <w:sz w:val="22"/>
        </w:rPr>
      </w:pPr>
      <w:r w:rsidRPr="001C6DC6">
        <w:rPr>
          <w:rFonts w:ascii="Arial" w:hAnsi="Arial" w:cs="Arial"/>
          <w:sz w:val="22"/>
        </w:rPr>
        <w:t xml:space="preserve">8.2. </w:t>
      </w:r>
      <w:r w:rsidRPr="001C6DC6">
        <w:rPr>
          <w:rFonts w:ascii="Arial" w:hAnsi="Arial" w:cs="Arial"/>
          <w:sz w:val="22"/>
        </w:rPr>
        <w:t>Exigir o cumprimento de todas as obrigações assumidas pela Contratada, de acordo com as cláusulas contratuais e os termos de sua proposta;</w:t>
      </w:r>
    </w:p>
    <w:p w:rsidR="00035A4F" w:rsidRPr="001C6DC6" w:rsidRDefault="00737A5D" w:rsidP="00035A4F">
      <w:pPr>
        <w:tabs>
          <w:tab w:val="clear" w:pos="567"/>
          <w:tab w:val="clear" w:pos="1134"/>
          <w:tab w:val="clear" w:pos="1701"/>
          <w:tab w:val="clear" w:pos="2268"/>
          <w:tab w:val="clear" w:pos="2835"/>
        </w:tabs>
        <w:suppressAutoHyphens/>
        <w:ind w:left="567"/>
        <w:rPr>
          <w:rFonts w:ascii="Arial" w:hAnsi="Arial" w:cs="Arial"/>
          <w:sz w:val="22"/>
        </w:rPr>
      </w:pPr>
      <w:r w:rsidRPr="001C6DC6">
        <w:rPr>
          <w:rFonts w:ascii="Arial" w:hAnsi="Arial" w:cs="Arial"/>
          <w:sz w:val="22"/>
        </w:rPr>
        <w:t xml:space="preserve">8.3. </w:t>
      </w:r>
      <w:r w:rsidRPr="001C6DC6">
        <w:rPr>
          <w:rFonts w:ascii="Arial" w:hAnsi="Arial" w:cs="Arial"/>
          <w:sz w:val="22"/>
        </w:rP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035A4F" w:rsidRPr="001C6DC6" w:rsidRDefault="00035A4F" w:rsidP="00035A4F">
      <w:pPr>
        <w:tabs>
          <w:tab w:val="clear" w:pos="567"/>
          <w:tab w:val="clear" w:pos="1134"/>
          <w:tab w:val="clear" w:pos="1701"/>
          <w:tab w:val="clear" w:pos="2268"/>
          <w:tab w:val="clear" w:pos="2835"/>
        </w:tabs>
        <w:suppressAutoHyphens/>
        <w:ind w:left="567"/>
        <w:rPr>
          <w:rFonts w:ascii="Arial" w:hAnsi="Arial" w:cs="Arial"/>
          <w:sz w:val="22"/>
        </w:rPr>
      </w:pPr>
      <w:r w:rsidRPr="001C6DC6">
        <w:rPr>
          <w:rFonts w:ascii="Arial" w:hAnsi="Arial" w:cs="Arial"/>
          <w:sz w:val="22"/>
        </w:rPr>
        <w:t>8.</w:t>
      </w:r>
      <w:r w:rsidRPr="001C6DC6">
        <w:rPr>
          <w:rFonts w:ascii="Arial" w:hAnsi="Arial" w:cs="Arial"/>
          <w:sz w:val="22"/>
        </w:rPr>
        <w:t>4</w:t>
      </w:r>
      <w:r w:rsidRPr="001C6DC6">
        <w:rPr>
          <w:rFonts w:ascii="Arial" w:hAnsi="Arial" w:cs="Arial"/>
          <w:sz w:val="22"/>
        </w:rPr>
        <w:t>.</w:t>
      </w:r>
      <w:r w:rsidRPr="001C6DC6">
        <w:rPr>
          <w:rFonts w:ascii="Arial" w:hAnsi="Arial" w:cs="Arial"/>
          <w:sz w:val="22"/>
        </w:rPr>
        <w:t xml:space="preserve"> </w:t>
      </w:r>
      <w:r w:rsidR="00737A5D" w:rsidRPr="001C6DC6">
        <w:rPr>
          <w:rFonts w:ascii="Arial" w:hAnsi="Arial" w:cs="Arial"/>
          <w:sz w:val="22"/>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035A4F" w:rsidRPr="001C6DC6" w:rsidRDefault="00035A4F" w:rsidP="00035A4F">
      <w:pPr>
        <w:tabs>
          <w:tab w:val="clear" w:pos="567"/>
          <w:tab w:val="clear" w:pos="1134"/>
          <w:tab w:val="clear" w:pos="1701"/>
          <w:tab w:val="clear" w:pos="2268"/>
          <w:tab w:val="clear" w:pos="2835"/>
        </w:tabs>
        <w:suppressAutoHyphens/>
        <w:ind w:left="567"/>
        <w:rPr>
          <w:rFonts w:ascii="Arial" w:hAnsi="Arial" w:cs="Arial"/>
          <w:sz w:val="22"/>
        </w:rPr>
      </w:pPr>
      <w:r w:rsidRPr="001C6DC6">
        <w:rPr>
          <w:rFonts w:ascii="Arial" w:hAnsi="Arial" w:cs="Arial"/>
          <w:sz w:val="22"/>
        </w:rPr>
        <w:t xml:space="preserve">8.5 </w:t>
      </w:r>
      <w:r w:rsidR="00737A5D" w:rsidRPr="001C6DC6">
        <w:rPr>
          <w:rFonts w:ascii="Arial" w:hAnsi="Arial" w:cs="Arial"/>
          <w:sz w:val="22"/>
        </w:rPr>
        <w:t>Efetuar as retenções tributárias devidas sobre o valor da fatura de serviços da Co</w:t>
      </w:r>
      <w:r w:rsidRPr="001C6DC6">
        <w:rPr>
          <w:rFonts w:ascii="Arial" w:hAnsi="Arial" w:cs="Arial"/>
          <w:sz w:val="22"/>
        </w:rPr>
        <w:t>ntratada, em conformidade com a legislação de regência</w:t>
      </w:r>
      <w:r w:rsidR="00737A5D" w:rsidRPr="001C6DC6">
        <w:rPr>
          <w:rFonts w:ascii="Arial" w:hAnsi="Arial" w:cs="Arial"/>
          <w:sz w:val="22"/>
        </w:rPr>
        <w:t>;</w:t>
      </w:r>
    </w:p>
    <w:p w:rsidR="00035A4F" w:rsidRPr="001C6DC6" w:rsidRDefault="00035A4F" w:rsidP="00035A4F">
      <w:pPr>
        <w:tabs>
          <w:tab w:val="clear" w:pos="567"/>
          <w:tab w:val="clear" w:pos="1134"/>
          <w:tab w:val="clear" w:pos="1701"/>
          <w:tab w:val="clear" w:pos="2268"/>
          <w:tab w:val="clear" w:pos="2835"/>
        </w:tabs>
        <w:suppressAutoHyphens/>
        <w:ind w:left="567"/>
        <w:rPr>
          <w:rFonts w:ascii="Arial" w:hAnsi="Arial" w:cs="Arial"/>
          <w:sz w:val="22"/>
        </w:rPr>
      </w:pPr>
      <w:r w:rsidRPr="001C6DC6">
        <w:rPr>
          <w:rFonts w:ascii="Arial" w:hAnsi="Arial" w:cs="Arial"/>
          <w:sz w:val="22"/>
        </w:rPr>
        <w:t xml:space="preserve">8.6. </w:t>
      </w:r>
      <w:r w:rsidR="00737A5D" w:rsidRPr="001C6DC6">
        <w:rPr>
          <w:rFonts w:ascii="Arial" w:hAnsi="Arial" w:cs="Arial"/>
          <w:sz w:val="22"/>
        </w:rPr>
        <w:t>Fornecer por escrito as informações necessárias para o desenvolvimento dos serviços objeto do contrato;</w:t>
      </w:r>
    </w:p>
    <w:p w:rsidR="00035A4F" w:rsidRPr="001C6DC6" w:rsidRDefault="00035A4F" w:rsidP="00035A4F">
      <w:pPr>
        <w:tabs>
          <w:tab w:val="clear" w:pos="567"/>
          <w:tab w:val="clear" w:pos="1134"/>
          <w:tab w:val="clear" w:pos="1701"/>
          <w:tab w:val="clear" w:pos="2268"/>
          <w:tab w:val="clear" w:pos="2835"/>
        </w:tabs>
        <w:suppressAutoHyphens/>
        <w:ind w:left="567"/>
        <w:rPr>
          <w:rFonts w:ascii="Arial" w:hAnsi="Arial" w:cs="Arial"/>
          <w:sz w:val="22"/>
        </w:rPr>
      </w:pPr>
      <w:r w:rsidRPr="001C6DC6">
        <w:rPr>
          <w:rFonts w:ascii="Arial" w:hAnsi="Arial" w:cs="Arial"/>
          <w:sz w:val="22"/>
        </w:rPr>
        <w:lastRenderedPageBreak/>
        <w:t xml:space="preserve">8.7. </w:t>
      </w:r>
      <w:r w:rsidR="00737A5D" w:rsidRPr="001C6DC6">
        <w:rPr>
          <w:rFonts w:ascii="Arial" w:hAnsi="Arial" w:cs="Arial"/>
          <w:sz w:val="22"/>
        </w:rPr>
        <w:t>Realizar avaliações periódicas da qualidade dos serviços, após seu recebimento;</w:t>
      </w:r>
    </w:p>
    <w:p w:rsidR="00035A4F" w:rsidRPr="001C6DC6" w:rsidRDefault="00035A4F" w:rsidP="00035A4F">
      <w:pPr>
        <w:tabs>
          <w:tab w:val="clear" w:pos="567"/>
          <w:tab w:val="clear" w:pos="1134"/>
          <w:tab w:val="clear" w:pos="1701"/>
          <w:tab w:val="clear" w:pos="2268"/>
          <w:tab w:val="clear" w:pos="2835"/>
        </w:tabs>
        <w:suppressAutoHyphens/>
        <w:ind w:left="567"/>
        <w:rPr>
          <w:rFonts w:ascii="Arial" w:hAnsi="Arial" w:cs="Arial"/>
          <w:sz w:val="22"/>
        </w:rPr>
      </w:pPr>
      <w:r w:rsidRPr="001C6DC6">
        <w:rPr>
          <w:rFonts w:ascii="Arial" w:hAnsi="Arial" w:cs="Arial"/>
          <w:sz w:val="22"/>
        </w:rPr>
        <w:t xml:space="preserve">8.8. </w:t>
      </w:r>
      <w:r w:rsidR="00737A5D" w:rsidRPr="001C6DC6">
        <w:rPr>
          <w:rFonts w:ascii="Arial" w:hAnsi="Arial" w:cs="Arial"/>
          <w:sz w:val="22"/>
        </w:rPr>
        <w:t xml:space="preserve">Cientificar o órgão de representação judicial da </w:t>
      </w:r>
      <w:r w:rsidRPr="001C6DC6">
        <w:rPr>
          <w:rFonts w:ascii="Arial" w:hAnsi="Arial" w:cs="Arial"/>
          <w:sz w:val="22"/>
        </w:rPr>
        <w:t>Câmara Municipal de Cáceres</w:t>
      </w:r>
      <w:r w:rsidR="00737A5D" w:rsidRPr="001C6DC6">
        <w:rPr>
          <w:rFonts w:ascii="Arial" w:hAnsi="Arial" w:cs="Arial"/>
          <w:sz w:val="22"/>
        </w:rPr>
        <w:t xml:space="preserve"> para adoção das medidas cabíveis quando do descumprimento das obrigações pela Contratada; </w:t>
      </w:r>
    </w:p>
    <w:p w:rsidR="00035A4F" w:rsidRPr="001C6DC6" w:rsidRDefault="00035A4F" w:rsidP="00035A4F">
      <w:pPr>
        <w:tabs>
          <w:tab w:val="clear" w:pos="567"/>
          <w:tab w:val="clear" w:pos="1134"/>
          <w:tab w:val="clear" w:pos="1701"/>
          <w:tab w:val="clear" w:pos="2268"/>
          <w:tab w:val="clear" w:pos="2835"/>
        </w:tabs>
        <w:suppressAutoHyphens/>
        <w:ind w:left="567"/>
        <w:rPr>
          <w:rFonts w:ascii="Arial" w:hAnsi="Arial" w:cs="Arial"/>
          <w:sz w:val="22"/>
        </w:rPr>
      </w:pPr>
      <w:r w:rsidRPr="001C6DC6">
        <w:rPr>
          <w:rFonts w:ascii="Arial" w:hAnsi="Arial" w:cs="Arial"/>
          <w:sz w:val="22"/>
        </w:rPr>
        <w:t xml:space="preserve">8.9. </w:t>
      </w:r>
      <w:r w:rsidR="00737A5D" w:rsidRPr="001C6DC6">
        <w:rPr>
          <w:rFonts w:ascii="Arial" w:hAnsi="Arial" w:cs="Arial"/>
          <w:sz w:val="22"/>
        </w:rPr>
        <w:t>Arquivamento, entre outros documentos, de projetos, especificações técnicas, orçamentos, termos de recebimento, contratos e aditamentos, relatórios de inspeções técnicas após o recebimento do s</w:t>
      </w:r>
      <w:r w:rsidRPr="001C6DC6">
        <w:rPr>
          <w:rFonts w:ascii="Arial" w:hAnsi="Arial" w:cs="Arial"/>
          <w:sz w:val="22"/>
        </w:rPr>
        <w:t>erviço e notificações expedidas.</w:t>
      </w:r>
    </w:p>
    <w:p w:rsidR="00F630DE" w:rsidRPr="001C6DC6" w:rsidRDefault="00F630DE" w:rsidP="00737A5D">
      <w:pPr>
        <w:tabs>
          <w:tab w:val="clear" w:pos="567"/>
          <w:tab w:val="clear" w:pos="1134"/>
          <w:tab w:val="clear" w:pos="1701"/>
          <w:tab w:val="clear" w:pos="2268"/>
          <w:tab w:val="clear" w:pos="2835"/>
          <w:tab w:val="left" w:pos="0"/>
        </w:tabs>
        <w:suppressAutoHyphens/>
        <w:spacing w:line="240" w:lineRule="auto"/>
        <w:ind w:left="1134"/>
        <w:rPr>
          <w:rFonts w:ascii="Arial" w:hAnsi="Arial" w:cs="Arial"/>
          <w:sz w:val="22"/>
        </w:rPr>
      </w:pPr>
    </w:p>
    <w:p w:rsidR="00990028" w:rsidRPr="001C6DC6" w:rsidRDefault="00F630DE" w:rsidP="00990028">
      <w:pPr>
        <w:pStyle w:val="PargrafodaLista"/>
        <w:numPr>
          <w:ilvl w:val="0"/>
          <w:numId w:val="32"/>
        </w:numPr>
        <w:tabs>
          <w:tab w:val="clear" w:pos="567"/>
          <w:tab w:val="clear" w:pos="1134"/>
          <w:tab w:val="clear" w:pos="1701"/>
          <w:tab w:val="clear" w:pos="2835"/>
        </w:tabs>
        <w:spacing w:after="120" w:line="240" w:lineRule="auto"/>
        <w:rPr>
          <w:rFonts w:ascii="Arial" w:hAnsi="Arial" w:cs="Arial"/>
          <w:sz w:val="22"/>
          <w:szCs w:val="22"/>
        </w:rPr>
      </w:pPr>
      <w:r w:rsidRPr="001C6DC6">
        <w:rPr>
          <w:rFonts w:ascii="Arial" w:hAnsi="Arial" w:cs="Arial"/>
          <w:b/>
          <w:sz w:val="22"/>
          <w:szCs w:val="22"/>
        </w:rPr>
        <w:t>CLÁUSULA NONA – DAS OBRIGAÇÕES DA CONTRATADA</w:t>
      </w:r>
    </w:p>
    <w:p w:rsidR="00990028" w:rsidRPr="001C6DC6" w:rsidRDefault="00990028" w:rsidP="00990028">
      <w:pPr>
        <w:pStyle w:val="PargrafodaLista"/>
        <w:tabs>
          <w:tab w:val="clear" w:pos="567"/>
          <w:tab w:val="clear" w:pos="1134"/>
          <w:tab w:val="clear" w:pos="1701"/>
          <w:tab w:val="clear" w:pos="2835"/>
        </w:tabs>
        <w:spacing w:after="120" w:line="240" w:lineRule="auto"/>
        <w:ind w:left="567" w:firstLine="0"/>
        <w:rPr>
          <w:rFonts w:ascii="Arial" w:hAnsi="Arial" w:cs="Arial"/>
          <w:sz w:val="22"/>
          <w:szCs w:val="22"/>
        </w:rPr>
      </w:pPr>
      <w:r w:rsidRPr="001C6DC6">
        <w:rPr>
          <w:rFonts w:ascii="Arial" w:hAnsi="Arial" w:cs="Arial"/>
          <w:sz w:val="22"/>
          <w:szCs w:val="22"/>
        </w:rPr>
        <w:t xml:space="preserve">9.1. </w:t>
      </w:r>
      <w:r w:rsidRPr="001C6DC6">
        <w:rPr>
          <w:rFonts w:ascii="Arial" w:hAnsi="Arial" w:cs="Arial"/>
          <w:sz w:val="22"/>
          <w:szCs w:val="22"/>
        </w:rPr>
        <w:t>A Contratada obriga-se a:</w:t>
      </w:r>
    </w:p>
    <w:p w:rsidR="00990028" w:rsidRPr="001C6DC6" w:rsidRDefault="00990028" w:rsidP="00990028">
      <w:pPr>
        <w:pStyle w:val="PargrafodaLista"/>
        <w:tabs>
          <w:tab w:val="clear" w:pos="567"/>
          <w:tab w:val="clear" w:pos="1134"/>
          <w:tab w:val="clear" w:pos="1701"/>
          <w:tab w:val="clear" w:pos="2835"/>
        </w:tabs>
        <w:spacing w:after="120" w:line="240" w:lineRule="auto"/>
        <w:ind w:left="1134" w:firstLine="0"/>
        <w:rPr>
          <w:rFonts w:ascii="Arial" w:hAnsi="Arial" w:cs="Arial"/>
          <w:sz w:val="22"/>
          <w:szCs w:val="22"/>
        </w:rPr>
      </w:pPr>
      <w:r w:rsidRPr="001C6DC6">
        <w:rPr>
          <w:rFonts w:ascii="Arial" w:hAnsi="Arial" w:cs="Arial"/>
          <w:sz w:val="22"/>
          <w:szCs w:val="22"/>
        </w:rPr>
        <w:t xml:space="preserve">a) Assinar o contrato em 03 (três) dias contados da convocação formal; </w:t>
      </w:r>
    </w:p>
    <w:p w:rsidR="00990028" w:rsidRPr="001C6DC6" w:rsidRDefault="00990028" w:rsidP="00990028">
      <w:pPr>
        <w:pStyle w:val="PargrafodaLista"/>
        <w:tabs>
          <w:tab w:val="clear" w:pos="567"/>
          <w:tab w:val="clear" w:pos="1134"/>
          <w:tab w:val="clear" w:pos="1701"/>
          <w:tab w:val="clear" w:pos="2835"/>
        </w:tabs>
        <w:spacing w:after="120" w:line="240" w:lineRule="auto"/>
        <w:ind w:left="1134" w:firstLine="0"/>
        <w:rPr>
          <w:rFonts w:ascii="Arial" w:hAnsi="Arial" w:cs="Arial"/>
          <w:sz w:val="22"/>
          <w:szCs w:val="22"/>
        </w:rPr>
      </w:pPr>
      <w:r w:rsidRPr="001C6DC6">
        <w:rPr>
          <w:rFonts w:ascii="Arial" w:hAnsi="Arial" w:cs="Arial"/>
          <w:sz w:val="22"/>
          <w:szCs w:val="22"/>
        </w:rPr>
        <w:t xml:space="preserve">b) Dispor-se a toda e qualquer fiscalização no tocante a execução dos serviços, assim como ao cumprimento das obrigações previstas no Contrato definido e conforme especificações constantes do Termo de Referência, do processo licitatório. </w:t>
      </w:r>
    </w:p>
    <w:p w:rsidR="00990028" w:rsidRPr="001C6DC6" w:rsidRDefault="00990028" w:rsidP="00990028">
      <w:pPr>
        <w:pStyle w:val="PargrafodaLista"/>
        <w:tabs>
          <w:tab w:val="clear" w:pos="567"/>
          <w:tab w:val="clear" w:pos="1134"/>
          <w:tab w:val="clear" w:pos="1701"/>
          <w:tab w:val="clear" w:pos="2835"/>
        </w:tabs>
        <w:spacing w:after="120" w:line="240" w:lineRule="auto"/>
        <w:ind w:left="1134" w:firstLine="0"/>
        <w:rPr>
          <w:rFonts w:ascii="Arial" w:hAnsi="Arial" w:cs="Arial"/>
          <w:sz w:val="22"/>
          <w:szCs w:val="22"/>
        </w:rPr>
      </w:pPr>
      <w:r w:rsidRPr="001C6DC6">
        <w:rPr>
          <w:rFonts w:ascii="Arial" w:hAnsi="Arial" w:cs="Arial"/>
          <w:sz w:val="22"/>
          <w:szCs w:val="22"/>
        </w:rPr>
        <w:t xml:space="preserve">c) Entregar mensalmente, relatório dos atendimentos realizados; </w:t>
      </w:r>
    </w:p>
    <w:p w:rsidR="00990028" w:rsidRPr="001C6DC6" w:rsidRDefault="00990028" w:rsidP="00990028">
      <w:pPr>
        <w:pStyle w:val="PargrafodaLista"/>
        <w:tabs>
          <w:tab w:val="clear" w:pos="567"/>
          <w:tab w:val="clear" w:pos="1134"/>
          <w:tab w:val="clear" w:pos="1701"/>
          <w:tab w:val="clear" w:pos="2835"/>
        </w:tabs>
        <w:spacing w:after="120" w:line="240" w:lineRule="auto"/>
        <w:ind w:left="1134" w:firstLine="0"/>
        <w:rPr>
          <w:rFonts w:ascii="Arial" w:hAnsi="Arial" w:cs="Arial"/>
          <w:sz w:val="22"/>
          <w:szCs w:val="22"/>
        </w:rPr>
      </w:pPr>
      <w:r w:rsidRPr="001C6DC6">
        <w:rPr>
          <w:rFonts w:ascii="Arial" w:hAnsi="Arial" w:cs="Arial"/>
          <w:sz w:val="22"/>
          <w:szCs w:val="22"/>
        </w:rPr>
        <w:t xml:space="preserve">d) Sujeita-se a mais ampla e irrestrita fiscalização por parte desta Câmara, prestando todos os esclarecimentos solicitados e atendendo as reclamações procedentes, caso ocorram; </w:t>
      </w:r>
    </w:p>
    <w:p w:rsidR="00990028" w:rsidRPr="001C6DC6" w:rsidRDefault="00990028" w:rsidP="00990028">
      <w:pPr>
        <w:pStyle w:val="PargrafodaLista"/>
        <w:tabs>
          <w:tab w:val="clear" w:pos="567"/>
          <w:tab w:val="clear" w:pos="1134"/>
          <w:tab w:val="clear" w:pos="1701"/>
          <w:tab w:val="clear" w:pos="2835"/>
        </w:tabs>
        <w:spacing w:after="120" w:line="240" w:lineRule="auto"/>
        <w:ind w:left="1134" w:firstLine="0"/>
        <w:rPr>
          <w:rFonts w:ascii="Arial" w:hAnsi="Arial" w:cs="Arial"/>
          <w:sz w:val="22"/>
          <w:szCs w:val="22"/>
        </w:rPr>
      </w:pPr>
      <w:r w:rsidRPr="001C6DC6">
        <w:rPr>
          <w:rFonts w:ascii="Arial" w:hAnsi="Arial" w:cs="Arial"/>
          <w:sz w:val="22"/>
          <w:szCs w:val="22"/>
        </w:rPr>
        <w:t xml:space="preserve">e) Manter, durante toda a execução do contrato, em compatibilidade com as obrigações assumidas, todas as condições de habilitação e qualificação exigidas nas licitações; </w:t>
      </w:r>
    </w:p>
    <w:p w:rsidR="00990028" w:rsidRPr="001C6DC6" w:rsidRDefault="00990028" w:rsidP="00990028">
      <w:pPr>
        <w:pStyle w:val="PargrafodaLista"/>
        <w:tabs>
          <w:tab w:val="clear" w:pos="567"/>
          <w:tab w:val="clear" w:pos="1134"/>
          <w:tab w:val="clear" w:pos="1701"/>
          <w:tab w:val="clear" w:pos="2835"/>
        </w:tabs>
        <w:spacing w:after="120" w:line="240" w:lineRule="auto"/>
        <w:ind w:left="1134" w:firstLine="0"/>
        <w:rPr>
          <w:rFonts w:ascii="Arial" w:hAnsi="Arial" w:cs="Arial"/>
          <w:sz w:val="22"/>
          <w:szCs w:val="22"/>
        </w:rPr>
      </w:pPr>
      <w:r w:rsidRPr="001C6DC6">
        <w:rPr>
          <w:rFonts w:ascii="Arial" w:hAnsi="Arial" w:cs="Arial"/>
          <w:sz w:val="22"/>
          <w:szCs w:val="22"/>
        </w:rPr>
        <w:t>f)</w:t>
      </w:r>
      <w:r w:rsidR="001C6DC6">
        <w:rPr>
          <w:rFonts w:ascii="Arial" w:hAnsi="Arial" w:cs="Arial"/>
          <w:sz w:val="22"/>
          <w:szCs w:val="22"/>
        </w:rPr>
        <w:t xml:space="preserve"> Responsabilizar</w:t>
      </w:r>
      <w:r w:rsidRPr="001C6DC6">
        <w:rPr>
          <w:rFonts w:ascii="Arial" w:hAnsi="Arial" w:cs="Arial"/>
          <w:sz w:val="22"/>
          <w:szCs w:val="22"/>
        </w:rPr>
        <w:t>-se pelas despesas dos tributos, taxas, fretes, seguros e quaisquer outras que incidam ou venham incidir na execução do contrato</w:t>
      </w:r>
      <w:r w:rsidR="00D335BA" w:rsidRPr="001C6DC6">
        <w:rPr>
          <w:rFonts w:ascii="Arial" w:hAnsi="Arial" w:cs="Arial"/>
          <w:sz w:val="22"/>
          <w:szCs w:val="22"/>
        </w:rPr>
        <w:t>, e ainda r</w:t>
      </w:r>
      <w:r w:rsidR="00D335BA" w:rsidRPr="001C6DC6">
        <w:rPr>
          <w:rFonts w:ascii="Arial" w:hAnsi="Arial" w:cs="Arial"/>
          <w:sz w:val="22"/>
          <w:szCs w:val="22"/>
        </w:rPr>
        <w:t>esponsabilizar-se por todas as obrigações trabalhistas, sociais, previdenciárias, e as demais previstas na legislação específica, cuja inadimplência não transfere</w:t>
      </w:r>
      <w:r w:rsidR="00D335BA" w:rsidRPr="001C6DC6">
        <w:rPr>
          <w:rFonts w:ascii="Arial" w:hAnsi="Arial" w:cs="Arial"/>
          <w:sz w:val="22"/>
          <w:szCs w:val="22"/>
        </w:rPr>
        <w:t xml:space="preserve"> responsabilidade à Contratante</w:t>
      </w:r>
      <w:r w:rsidRPr="001C6DC6">
        <w:rPr>
          <w:rFonts w:ascii="Arial" w:hAnsi="Arial" w:cs="Arial"/>
          <w:sz w:val="22"/>
          <w:szCs w:val="22"/>
        </w:rPr>
        <w:t xml:space="preserve">; </w:t>
      </w:r>
    </w:p>
    <w:p w:rsidR="00990028" w:rsidRPr="001C6DC6" w:rsidRDefault="00990028" w:rsidP="00990028">
      <w:pPr>
        <w:pStyle w:val="PargrafodaLista"/>
        <w:tabs>
          <w:tab w:val="clear" w:pos="567"/>
          <w:tab w:val="clear" w:pos="1134"/>
          <w:tab w:val="clear" w:pos="1701"/>
          <w:tab w:val="clear" w:pos="2835"/>
        </w:tabs>
        <w:spacing w:after="120" w:line="240" w:lineRule="auto"/>
        <w:ind w:left="1134" w:firstLine="0"/>
        <w:rPr>
          <w:rFonts w:ascii="Arial" w:hAnsi="Arial" w:cs="Arial"/>
          <w:sz w:val="22"/>
          <w:szCs w:val="22"/>
        </w:rPr>
      </w:pPr>
      <w:r w:rsidRPr="001C6DC6">
        <w:rPr>
          <w:rFonts w:ascii="Arial" w:hAnsi="Arial" w:cs="Arial"/>
          <w:sz w:val="22"/>
          <w:szCs w:val="22"/>
        </w:rPr>
        <w:t xml:space="preserve">g) Responsabilizar-se pelos danos causados diretamente a Câmara Municipal ou a terceiros, decorrente de sua culpa ou dolo na execução do contrato, não excluindo ou reduzindo a responsabilidade; </w:t>
      </w:r>
    </w:p>
    <w:p w:rsidR="00990028" w:rsidRPr="001C6DC6" w:rsidRDefault="00990028" w:rsidP="00990028">
      <w:pPr>
        <w:pStyle w:val="PargrafodaLista"/>
        <w:tabs>
          <w:tab w:val="clear" w:pos="567"/>
          <w:tab w:val="clear" w:pos="1134"/>
          <w:tab w:val="clear" w:pos="1701"/>
          <w:tab w:val="clear" w:pos="2835"/>
        </w:tabs>
        <w:spacing w:after="120" w:line="240" w:lineRule="auto"/>
        <w:ind w:left="1134" w:firstLine="0"/>
        <w:rPr>
          <w:rFonts w:ascii="Arial" w:hAnsi="Arial" w:cs="Arial"/>
          <w:sz w:val="22"/>
          <w:szCs w:val="22"/>
        </w:rPr>
      </w:pPr>
      <w:r w:rsidRPr="001C6DC6">
        <w:rPr>
          <w:rFonts w:ascii="Arial" w:hAnsi="Arial" w:cs="Arial"/>
          <w:sz w:val="22"/>
          <w:szCs w:val="22"/>
        </w:rPr>
        <w:lastRenderedPageBreak/>
        <w:t xml:space="preserve">h) Efetuar a substituição imediata do profissional que não desempenhar suas atividades de acordo com as especificações e qualidades necessárias ao fiel e integral cumprimento do objeto contratado; </w:t>
      </w:r>
    </w:p>
    <w:p w:rsidR="00990028" w:rsidRPr="001C6DC6" w:rsidRDefault="00990028" w:rsidP="00990028">
      <w:pPr>
        <w:pStyle w:val="PargrafodaLista"/>
        <w:tabs>
          <w:tab w:val="clear" w:pos="567"/>
          <w:tab w:val="clear" w:pos="1134"/>
          <w:tab w:val="clear" w:pos="1701"/>
          <w:tab w:val="clear" w:pos="2835"/>
        </w:tabs>
        <w:spacing w:after="120" w:line="240" w:lineRule="auto"/>
        <w:ind w:left="1134" w:firstLine="0"/>
        <w:rPr>
          <w:rFonts w:ascii="Arial" w:hAnsi="Arial" w:cs="Arial"/>
          <w:sz w:val="22"/>
          <w:szCs w:val="22"/>
        </w:rPr>
      </w:pPr>
      <w:r w:rsidRPr="001C6DC6">
        <w:rPr>
          <w:rFonts w:ascii="Arial" w:hAnsi="Arial" w:cs="Arial"/>
          <w:sz w:val="22"/>
          <w:szCs w:val="22"/>
        </w:rPr>
        <w:t xml:space="preserve">i) Empregar métodos de trabalho que conduzam à boa qualidade final dos serviços e a prestar os esclarecimentos solicitados em qualquer fase ou etapa de sua execução; </w:t>
      </w:r>
    </w:p>
    <w:p w:rsidR="00990028" w:rsidRPr="001C6DC6" w:rsidRDefault="00990028" w:rsidP="00990028">
      <w:pPr>
        <w:pStyle w:val="PargrafodaLista"/>
        <w:tabs>
          <w:tab w:val="clear" w:pos="567"/>
          <w:tab w:val="clear" w:pos="1134"/>
          <w:tab w:val="clear" w:pos="1701"/>
          <w:tab w:val="clear" w:pos="2835"/>
        </w:tabs>
        <w:spacing w:after="120" w:line="240" w:lineRule="auto"/>
        <w:ind w:left="1134" w:firstLine="0"/>
        <w:rPr>
          <w:rFonts w:ascii="Arial" w:hAnsi="Arial" w:cs="Arial"/>
          <w:sz w:val="22"/>
          <w:szCs w:val="22"/>
        </w:rPr>
      </w:pPr>
      <w:r w:rsidRPr="001C6DC6">
        <w:rPr>
          <w:rFonts w:ascii="Arial" w:hAnsi="Arial" w:cs="Arial"/>
          <w:sz w:val="22"/>
          <w:szCs w:val="22"/>
        </w:rPr>
        <w:t xml:space="preserve">j) A assumir exclusiva responsabilidade por danos pessoais sofridos por empregados seus ou de suas subcontratadas, durante a execução dos serviços, isentando expressamente a CONTRATANTE e a Fiscalização de qualquer responsabilidade, </w:t>
      </w:r>
    </w:p>
    <w:p w:rsidR="00990028" w:rsidRPr="001C6DC6" w:rsidRDefault="00990028" w:rsidP="00990028">
      <w:pPr>
        <w:pStyle w:val="PargrafodaLista"/>
        <w:tabs>
          <w:tab w:val="clear" w:pos="567"/>
          <w:tab w:val="clear" w:pos="1134"/>
          <w:tab w:val="clear" w:pos="1701"/>
          <w:tab w:val="clear" w:pos="2835"/>
        </w:tabs>
        <w:spacing w:after="120" w:line="240" w:lineRule="auto"/>
        <w:ind w:left="1134" w:firstLine="0"/>
        <w:rPr>
          <w:rFonts w:ascii="Arial" w:hAnsi="Arial" w:cs="Arial"/>
          <w:sz w:val="22"/>
          <w:szCs w:val="22"/>
        </w:rPr>
      </w:pPr>
      <w:r w:rsidRPr="001C6DC6">
        <w:rPr>
          <w:rFonts w:ascii="Arial" w:hAnsi="Arial" w:cs="Arial"/>
          <w:sz w:val="22"/>
          <w:szCs w:val="22"/>
        </w:rPr>
        <w:t>k) Reparar, corrigir, remover ou substituir, às suas expensas, no total ou em parte, no prazo fixado pelo fiscal do contrato, os serviços efetuados em que se verificarem vícios, defeitos ou incorreções resultantes da execu</w:t>
      </w:r>
      <w:r w:rsidRPr="001C6DC6">
        <w:rPr>
          <w:rFonts w:ascii="Arial" w:hAnsi="Arial" w:cs="Arial"/>
          <w:sz w:val="22"/>
          <w:szCs w:val="22"/>
        </w:rPr>
        <w:t>ção ou dos materiais empregados,</w:t>
      </w:r>
      <w:r w:rsidRPr="001C6DC6">
        <w:rPr>
          <w:rFonts w:ascii="Arial" w:hAnsi="Arial" w:cs="Arial"/>
          <w:sz w:val="22"/>
          <w:szCs w:val="22"/>
        </w:rPr>
        <w:t xml:space="preserve"> sem qualquer ônus para a CONTRATANTE, </w:t>
      </w:r>
      <w:r w:rsidRPr="001C6DC6">
        <w:rPr>
          <w:rFonts w:ascii="Arial" w:hAnsi="Arial" w:cs="Arial"/>
          <w:sz w:val="22"/>
          <w:szCs w:val="22"/>
        </w:rPr>
        <w:t xml:space="preserve">e ainda fazer os devidos reparos em </w:t>
      </w:r>
      <w:r w:rsidRPr="001C6DC6">
        <w:rPr>
          <w:rFonts w:ascii="Arial" w:hAnsi="Arial" w:cs="Arial"/>
          <w:sz w:val="22"/>
          <w:szCs w:val="22"/>
        </w:rPr>
        <w:t>qualquer parte dos serviços que tenha sido executada de modo incorreto ou de forma insatisfatória, dentro do prazo que para tal for estabelecido entre as Partes;</w:t>
      </w:r>
    </w:p>
    <w:p w:rsidR="00990028" w:rsidRPr="001C6DC6" w:rsidRDefault="00990028" w:rsidP="00990028">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9.</w:t>
      </w:r>
      <w:r w:rsidRPr="001C6DC6">
        <w:rPr>
          <w:rFonts w:ascii="Arial" w:hAnsi="Arial" w:cs="Arial"/>
          <w:sz w:val="22"/>
        </w:rPr>
        <w:t>2</w:t>
      </w:r>
      <w:r w:rsidRPr="001C6DC6">
        <w:rPr>
          <w:rFonts w:ascii="Arial" w:hAnsi="Arial" w:cs="Arial"/>
          <w:sz w:val="22"/>
        </w:rPr>
        <w:t>.</w:t>
      </w:r>
      <w:r w:rsidRPr="001C6DC6">
        <w:rPr>
          <w:rFonts w:ascii="Arial" w:hAnsi="Arial" w:cs="Arial"/>
          <w:sz w:val="22"/>
        </w:rPr>
        <w:t xml:space="preserve"> </w:t>
      </w:r>
      <w:r w:rsidR="00F630DE" w:rsidRPr="001C6DC6">
        <w:rPr>
          <w:rFonts w:ascii="Arial" w:hAnsi="Arial" w:cs="Arial"/>
          <w:sz w:val="22"/>
        </w:rPr>
        <w:t>Executar cada uma das fases do empreendimento, com a alocação dos empregados necessários ao perfeito cumprimento das cláusulas contratuais, fornecendo e utilizando os materiais, equipamentos, ferramentas e utensílios de qualidade e quantidade compatíveis com as especificações contidas nos projetos e demais documentos técnicos anexos ao instrumento convocatório a que se vincula este contrato, bem como na sua proposta;</w:t>
      </w:r>
    </w:p>
    <w:p w:rsidR="00990028" w:rsidRPr="001C6DC6" w:rsidRDefault="00990028" w:rsidP="00990028">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9.3. </w:t>
      </w:r>
      <w:r w:rsidR="00F630DE" w:rsidRPr="001C6DC6">
        <w:rPr>
          <w:rFonts w:ascii="Arial" w:hAnsi="Arial" w:cs="Arial"/>
          <w:sz w:val="22"/>
        </w:rPr>
        <w:t>Manter os empregados nos horários predeterminados pela Contratante;</w:t>
      </w:r>
    </w:p>
    <w:p w:rsidR="00D335BA" w:rsidRPr="001C6DC6" w:rsidRDefault="00990028"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9.4. </w:t>
      </w:r>
      <w:r w:rsidR="00F630DE" w:rsidRPr="001C6DC6">
        <w:rPr>
          <w:rFonts w:ascii="Arial" w:hAnsi="Arial" w:cs="Arial"/>
          <w:sz w:val="22"/>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9.5. </w:t>
      </w:r>
      <w:r w:rsidR="00F630DE" w:rsidRPr="001C6DC6">
        <w:rPr>
          <w:rFonts w:ascii="Arial" w:hAnsi="Arial" w:cs="Arial"/>
          <w:sz w:val="22"/>
        </w:rPr>
        <w:t>Utilizar empregados habilitados e com conhecimentos básicos dos serviços a serem executados, em conformidade com as normas e determinações em vigor;</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9.6. </w:t>
      </w:r>
      <w:r w:rsidR="00F630DE" w:rsidRPr="001C6DC6">
        <w:rPr>
          <w:rFonts w:ascii="Arial" w:hAnsi="Arial" w:cs="Arial"/>
          <w:sz w:val="22"/>
        </w:rPr>
        <w:t>Apresentar os empregados devidamente identificados por meio de crachá, além de provê-los com os Equipamentos de Proteção Individual - EPI;</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9.7. </w:t>
      </w:r>
      <w:r w:rsidR="00F630DE" w:rsidRPr="001C6DC6">
        <w:rPr>
          <w:rFonts w:ascii="Arial" w:hAnsi="Arial" w:cs="Arial"/>
          <w:sz w:val="22"/>
        </w:rPr>
        <w:t>Apresentar à Contratante, quando for o caso, a relação nominal dos empregados que adentrarão no órgão para a execução das atividades contratadas;</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lastRenderedPageBreak/>
        <w:t xml:space="preserve">9.8. </w:t>
      </w:r>
      <w:r w:rsidR="00F630DE" w:rsidRPr="001C6DC6">
        <w:rPr>
          <w:rFonts w:ascii="Arial" w:hAnsi="Arial" w:cs="Arial"/>
          <w:sz w:val="22"/>
        </w:rPr>
        <w:t>Instruir seus empregados quanto à necessidade de acatar as Normas Internas da Contratante;</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9.9. </w:t>
      </w:r>
      <w:r w:rsidR="00F630DE" w:rsidRPr="001C6DC6">
        <w:rPr>
          <w:rFonts w:ascii="Arial" w:hAnsi="Arial" w:cs="Arial"/>
          <w:sz w:val="22"/>
        </w:rPr>
        <w:t>Instruir seus empregados a respeito das atividades a serem desempenhadas, alertando-os a não executarem atividades não abrangidas pelo contrato, devendo a Contratada relatar à Contratante toda e qualquer ocorrência neste sentido, a fim de evitar desvio de função;</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9.10. </w:t>
      </w:r>
      <w:r w:rsidR="00F630DE" w:rsidRPr="001C6DC6">
        <w:rPr>
          <w:rFonts w:ascii="Arial" w:hAnsi="Arial" w:cs="Arial"/>
          <w:sz w:val="22"/>
        </w:rPr>
        <w:t>Relatar à Contratante toda e qualquer irregularidade verificada no decorrer da execução do empreendimento;</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9.11. </w:t>
      </w:r>
      <w:r w:rsidR="00F630DE" w:rsidRPr="001C6DC6">
        <w:rPr>
          <w:rFonts w:ascii="Arial" w:hAnsi="Arial" w:cs="Arial"/>
          <w:sz w:val="22"/>
        </w:rPr>
        <w:t>Não permitir a utilização de qualquer trabalho de menor de dezesseis anos, nem permitir a utilização do trabalho do menor de dezoito anos em trabalho noturno, perigoso ou insalubre;</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9.12. </w:t>
      </w:r>
      <w:r w:rsidR="00F630DE" w:rsidRPr="001C6DC6">
        <w:rPr>
          <w:rFonts w:ascii="Arial" w:hAnsi="Arial" w:cs="Arial"/>
          <w:sz w:val="22"/>
        </w:rPr>
        <w:t>Manter durante toda a vigência do contrato, em compatibilidade com as obrigações assumidas, todas as condições de habilitação e qualificação exigidas na licitação;</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9.13. </w:t>
      </w:r>
      <w:r w:rsidR="00F630DE" w:rsidRPr="001C6DC6">
        <w:rPr>
          <w:rFonts w:ascii="Arial" w:hAnsi="Arial" w:cs="Arial"/>
          <w:sz w:val="22"/>
        </w:rPr>
        <w:t>Guardar sigilo sobre todas as informações obtidas em decorrência do cumprimento do contrato;</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9.14. </w:t>
      </w:r>
      <w:r w:rsidR="00F630DE" w:rsidRPr="001C6DC6">
        <w:rPr>
          <w:rFonts w:ascii="Arial" w:hAnsi="Arial" w:cs="Arial"/>
          <w:sz w:val="22"/>
        </w:rPr>
        <w:t>Cumprir, além dos postulados legais vigentes de âmbito federal, estadual ou municipal, as normas de segurança da Contratante;</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9.15. </w:t>
      </w:r>
      <w:r w:rsidR="00F630DE" w:rsidRPr="001C6DC6">
        <w:rPr>
          <w:rFonts w:ascii="Arial" w:hAnsi="Arial" w:cs="Arial"/>
          <w:sz w:val="22"/>
        </w:rPr>
        <w:t>Instruir os seus empregados, quanto à prevenção de incêndios nas áreas da Contratante;</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9.16. </w:t>
      </w:r>
      <w:r w:rsidR="00F630DE" w:rsidRPr="001C6DC6">
        <w:rPr>
          <w:rFonts w:ascii="Arial" w:hAnsi="Arial" w:cs="Arial"/>
          <w:sz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9.17. </w:t>
      </w:r>
      <w:r w:rsidR="00F630DE" w:rsidRPr="001C6DC6">
        <w:rPr>
          <w:rFonts w:ascii="Arial" w:hAnsi="Arial" w:cs="Arial"/>
          <w:sz w:val="22"/>
        </w:rPr>
        <w:t>Comunicar ao Fiscal do contrato, no prazo de 24 (vinte e quatro) horas, qualquer ocorrência anormal ou acidente que se verifique no local dos serviços.</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9.18. </w:t>
      </w:r>
      <w:r w:rsidR="00F630DE" w:rsidRPr="001C6DC6">
        <w:rPr>
          <w:rFonts w:ascii="Arial" w:hAnsi="Arial" w:cs="Arial"/>
          <w:sz w:val="22"/>
        </w:rPr>
        <w:t>Prestar todo esclarecimento ou informação solicitada pela Contratante ou por seus prepostos, garantindo-lhes o acesso, a qualquer tempo, ao local dos trabalhos, bem como aos documentos relativos à execução do empreendimento.</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9.19. </w:t>
      </w:r>
      <w:r w:rsidR="00F630DE" w:rsidRPr="001C6DC6">
        <w:rPr>
          <w:rFonts w:ascii="Arial" w:hAnsi="Arial" w:cs="Arial"/>
          <w:sz w:val="22"/>
        </w:rPr>
        <w:t>Paralisar, por determinação da Contratante, qualquer atividade que não esteja sendo executada de acordo com a boa técnica ou que ponha em risco a segurança de pessoas ou bens de terceiros.</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9.20. </w:t>
      </w:r>
      <w:r w:rsidR="00F630DE" w:rsidRPr="001C6DC6">
        <w:rPr>
          <w:rFonts w:ascii="Arial" w:hAnsi="Arial" w:cs="Arial"/>
          <w:sz w:val="22"/>
        </w:rPr>
        <w:t xml:space="preserve">Adotar as providências e precauções necessárias, inclusive consulta nos respectivos órgãos, se necessário for, a fim de que não venham a ser danificadas </w:t>
      </w:r>
      <w:r w:rsidR="00F630DE" w:rsidRPr="001C6DC6">
        <w:rPr>
          <w:rFonts w:ascii="Arial" w:hAnsi="Arial" w:cs="Arial"/>
          <w:sz w:val="22"/>
        </w:rPr>
        <w:lastRenderedPageBreak/>
        <w:t>as redes hidrossanitárias, elétricas e de comunicação</w:t>
      </w:r>
      <w:r w:rsidRPr="001C6DC6">
        <w:rPr>
          <w:rFonts w:ascii="Arial" w:hAnsi="Arial" w:cs="Arial"/>
          <w:sz w:val="22"/>
        </w:rPr>
        <w:t xml:space="preserve"> existentes no prédio da Câmara Municipal de Cáceres</w:t>
      </w:r>
      <w:r w:rsidR="00F630DE" w:rsidRPr="001C6DC6">
        <w:rPr>
          <w:rFonts w:ascii="Arial" w:hAnsi="Arial" w:cs="Arial"/>
          <w:sz w:val="22"/>
        </w:rPr>
        <w:t>.</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9.21. </w:t>
      </w:r>
      <w:r w:rsidR="00F630DE" w:rsidRPr="001C6DC6">
        <w:rPr>
          <w:rFonts w:ascii="Arial" w:hAnsi="Arial" w:cs="Arial"/>
          <w:sz w:val="22"/>
        </w:rPr>
        <w:t>Promover a guarda, manutenção e vigilância de materiais, ferramentas, e tudo o que for necessário à execução dos serviços, durante a vigência do contrato.</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9.22. </w:t>
      </w:r>
      <w:r w:rsidR="00F630DE" w:rsidRPr="001C6DC6">
        <w:rPr>
          <w:rFonts w:ascii="Arial" w:hAnsi="Arial" w:cs="Arial"/>
          <w:sz w:val="22"/>
        </w:rPr>
        <w:t>Providenciar junto ao CREA e/ou ao CAU-BR as Anotações e Registros de Responsabilidade Técnica referentes ao objeto do contrato e especialidades pertinentes, nos termos das normas pertinentes (Leis ns. 6.496/77 e 12.378/2010);</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9.23. </w:t>
      </w:r>
      <w:r w:rsidR="00F630DE" w:rsidRPr="001C6DC6">
        <w:rPr>
          <w:rFonts w:ascii="Arial" w:hAnsi="Arial" w:cs="Arial"/>
          <w:sz w:val="22"/>
        </w:rPr>
        <w:t>Obter junto ao Município, conforme o caso, as licenças necessárias e demais documentos e autorizações exigíveis, na forma da legislação aplicável;</w:t>
      </w:r>
    </w:p>
    <w:p w:rsidR="00D335BA" w:rsidRPr="001C6DC6" w:rsidRDefault="00D335BA" w:rsidP="00D335BA">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9.24. </w:t>
      </w:r>
      <w:r w:rsidR="00F630DE" w:rsidRPr="001C6DC6">
        <w:rPr>
          <w:rFonts w:ascii="Arial" w:hAnsi="Arial" w:cs="Arial"/>
          <w:sz w:val="22"/>
        </w:rPr>
        <w:t>Ceder os direitos patrimoniais relativos ao projeto ou serviço técnico especializado, para que a Administração possa utilizá-lo de acordo com o previsto neste Projeto Básico e seus anexos, conforme artigo 111 da Lei n° 8.666, de 1993;</w:t>
      </w:r>
    </w:p>
    <w:p w:rsidR="00D14735" w:rsidRPr="001C6DC6" w:rsidRDefault="00D335BA" w:rsidP="00D14735">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9.25. </w:t>
      </w:r>
      <w:r w:rsidR="00F630DE" w:rsidRPr="001C6DC6">
        <w:rPr>
          <w:rFonts w:ascii="Arial" w:hAnsi="Arial" w:cs="Arial"/>
          <w:sz w:val="22"/>
        </w:rPr>
        <w:t>Promover a organização técnica e administrativa das atividades, de modo a conduzi-las eficaz e eficientemente, de acordo com os documentos e especificações que integram ou fundamentam o Projeto Básico e este Contrato, no prazo determinado.</w:t>
      </w:r>
    </w:p>
    <w:p w:rsidR="00D14735" w:rsidRPr="001C6DC6" w:rsidRDefault="00D14735" w:rsidP="00D14735">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9.26. </w:t>
      </w:r>
      <w:r w:rsidR="00F630DE" w:rsidRPr="001C6DC6">
        <w:rPr>
          <w:rFonts w:ascii="Arial" w:hAnsi="Arial" w:cs="Arial"/>
          <w:sz w:val="22"/>
        </w:rPr>
        <w:t>Conduzir os trabalhos com estrita observância às normas da legislação pertinente, cumprindo as determinações dos Poderes Públicos, mantendo sempre limpo o local dos serviços e nas melhores condições de segurança, higiene e disciplina.</w:t>
      </w:r>
    </w:p>
    <w:p w:rsidR="00D14735" w:rsidRPr="001C6DC6" w:rsidRDefault="00D14735" w:rsidP="00D14735">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9.27. </w:t>
      </w:r>
      <w:r w:rsidR="00F630DE" w:rsidRPr="001C6DC6">
        <w:rPr>
          <w:rFonts w:ascii="Arial" w:hAnsi="Arial" w:cs="Arial"/>
          <w:sz w:val="22"/>
        </w:rPr>
        <w:t>Submeter previamente, por escrito, à Contratante, para análise e aprovação, quaisquer mudanças nos métodos executivos que fujam às especificações do memorial descritivo.</w:t>
      </w:r>
    </w:p>
    <w:p w:rsidR="00D14735" w:rsidRPr="001C6DC6" w:rsidRDefault="00D14735" w:rsidP="00D14735">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9.28. </w:t>
      </w:r>
      <w:r w:rsidR="00F630DE" w:rsidRPr="001C6DC6">
        <w:rPr>
          <w:rFonts w:ascii="Arial" w:hAnsi="Arial" w:cs="Arial"/>
          <w:sz w:val="22"/>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D14735" w:rsidRPr="001C6DC6" w:rsidRDefault="00D14735" w:rsidP="00D14735">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9.29. </w:t>
      </w:r>
      <w:r w:rsidR="00F630DE" w:rsidRPr="001C6DC6">
        <w:rPr>
          <w:rFonts w:ascii="Arial" w:hAnsi="Arial" w:cs="Arial"/>
          <w:sz w:val="22"/>
        </w:rPr>
        <w:t>Refazer, às suas expensas, os trabalhos executados em desacordo com o estabelecido no instrumento contratual, no Projeto Básico e seus anexos, bem como substituir aqueles realizados com materiais defeituosos ou com vício de construção, pelo prazo de 05 (cinco) anos, contado da data de emissão do Termo de Recebimento Definitivo, ou a qualquer tempo se constatado pelo fiscal da Contratante.</w:t>
      </w:r>
    </w:p>
    <w:p w:rsidR="00D14735" w:rsidRPr="001C6DC6" w:rsidRDefault="00D14735" w:rsidP="00D14735">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lastRenderedPageBreak/>
        <w:t>9.</w:t>
      </w:r>
      <w:r w:rsidRPr="001C6DC6">
        <w:rPr>
          <w:rFonts w:ascii="Arial" w:hAnsi="Arial" w:cs="Arial"/>
          <w:sz w:val="22"/>
        </w:rPr>
        <w:t>30</w:t>
      </w:r>
      <w:r w:rsidRPr="001C6DC6">
        <w:rPr>
          <w:rFonts w:ascii="Arial" w:hAnsi="Arial" w:cs="Arial"/>
          <w:sz w:val="22"/>
        </w:rPr>
        <w:t>.</w:t>
      </w:r>
      <w:r w:rsidRPr="001C6DC6">
        <w:rPr>
          <w:rFonts w:ascii="Arial" w:hAnsi="Arial" w:cs="Arial"/>
          <w:sz w:val="22"/>
        </w:rPr>
        <w:t xml:space="preserve"> </w:t>
      </w:r>
      <w:r w:rsidR="00F630DE" w:rsidRPr="001C6DC6">
        <w:rPr>
          <w:rFonts w:ascii="Arial" w:hAnsi="Arial" w:cs="Arial"/>
          <w:sz w:val="22"/>
        </w:rPr>
        <w:t>Observar as diretrizes, critérios e procedimentos para a gestão dos resíduos da construção civil estabelecidos na Resolução nº 307, de 05/07/2002, com as alterações da Resolução n. 448/2012, do Conselho Nacional de Meio Ambiente - CONAMA, nos seguintes termos:</w:t>
      </w:r>
    </w:p>
    <w:p w:rsidR="00D14735" w:rsidRPr="001C6DC6" w:rsidRDefault="00D14735" w:rsidP="00D14735">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 xml:space="preserve">9.30.1. </w:t>
      </w:r>
      <w:r w:rsidR="00F630DE" w:rsidRPr="001C6DC6">
        <w:rPr>
          <w:rFonts w:ascii="Arial" w:hAnsi="Arial" w:cs="Arial"/>
          <w:sz w:val="22"/>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D14735" w:rsidRPr="001C6DC6" w:rsidRDefault="00D14735" w:rsidP="00D14735">
      <w:pPr>
        <w:tabs>
          <w:tab w:val="clear" w:pos="567"/>
          <w:tab w:val="clear" w:pos="1134"/>
          <w:tab w:val="clear" w:pos="1701"/>
          <w:tab w:val="clear" w:pos="2268"/>
          <w:tab w:val="clear" w:pos="2835"/>
        </w:tabs>
        <w:suppressAutoHyphens/>
        <w:spacing w:line="240" w:lineRule="auto"/>
        <w:ind w:left="567"/>
        <w:rPr>
          <w:rFonts w:ascii="Arial" w:hAnsi="Arial" w:cs="Arial"/>
          <w:sz w:val="22"/>
        </w:rPr>
      </w:pPr>
      <w:r w:rsidRPr="001C6DC6">
        <w:rPr>
          <w:rFonts w:ascii="Arial" w:hAnsi="Arial" w:cs="Arial"/>
          <w:sz w:val="22"/>
        </w:rPr>
        <w:t>9.30.</w:t>
      </w:r>
      <w:r w:rsidRPr="001C6DC6">
        <w:rPr>
          <w:rFonts w:ascii="Arial" w:hAnsi="Arial" w:cs="Arial"/>
          <w:sz w:val="22"/>
        </w:rPr>
        <w:t>2</w:t>
      </w:r>
      <w:r w:rsidRPr="001C6DC6">
        <w:rPr>
          <w:rFonts w:ascii="Arial" w:hAnsi="Arial" w:cs="Arial"/>
          <w:sz w:val="22"/>
        </w:rPr>
        <w:t xml:space="preserve">. </w:t>
      </w:r>
      <w:r w:rsidR="00F630DE" w:rsidRPr="001C6DC6">
        <w:rPr>
          <w:rFonts w:ascii="Arial" w:hAnsi="Arial" w:cs="Arial"/>
          <w:sz w:val="22"/>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rsidR="00D14735" w:rsidRPr="001C6DC6" w:rsidRDefault="00D14735" w:rsidP="00D14735">
      <w:pPr>
        <w:tabs>
          <w:tab w:val="clear" w:pos="567"/>
          <w:tab w:val="clear" w:pos="1134"/>
          <w:tab w:val="clear" w:pos="1701"/>
          <w:tab w:val="clear" w:pos="2268"/>
          <w:tab w:val="clear" w:pos="2835"/>
        </w:tabs>
        <w:suppressAutoHyphens/>
        <w:spacing w:line="240" w:lineRule="auto"/>
        <w:ind w:left="1134"/>
        <w:rPr>
          <w:rFonts w:ascii="Arial" w:hAnsi="Arial" w:cs="Arial"/>
          <w:sz w:val="22"/>
        </w:rPr>
      </w:pPr>
      <w:r w:rsidRPr="001C6DC6">
        <w:rPr>
          <w:rFonts w:ascii="Arial" w:hAnsi="Arial" w:cs="Arial"/>
          <w:sz w:val="22"/>
        </w:rPr>
        <w:t>9.30.2</w:t>
      </w:r>
      <w:r w:rsidRPr="001C6DC6">
        <w:rPr>
          <w:rFonts w:ascii="Arial" w:hAnsi="Arial" w:cs="Arial"/>
          <w:sz w:val="22"/>
        </w:rPr>
        <w:t>.</w:t>
      </w:r>
      <w:r w:rsidRPr="001C6DC6">
        <w:rPr>
          <w:rFonts w:ascii="Arial" w:hAnsi="Arial" w:cs="Arial"/>
          <w:sz w:val="22"/>
        </w:rPr>
        <w:t>1.</w:t>
      </w:r>
      <w:r w:rsidRPr="001C6DC6">
        <w:rPr>
          <w:rFonts w:ascii="Arial" w:hAnsi="Arial" w:cs="Arial"/>
          <w:sz w:val="22"/>
        </w:rPr>
        <w:t xml:space="preserve"> </w:t>
      </w:r>
      <w:r w:rsidRPr="001C6DC6">
        <w:rPr>
          <w:rFonts w:ascii="Arial" w:hAnsi="Arial" w:cs="Arial"/>
          <w:sz w:val="22"/>
        </w:rPr>
        <w:t>R</w:t>
      </w:r>
      <w:r w:rsidR="00F630DE" w:rsidRPr="001C6DC6">
        <w:rPr>
          <w:rFonts w:ascii="Arial" w:hAnsi="Arial" w:cs="Arial"/>
          <w:sz w:val="22"/>
        </w:rPr>
        <w:t>esíduos Classe A (reutilizáveis ou recicláveis como agregados): deverão ser reutilizados ou reciclados na forma de agregados, ou encaminhados a aterros de resíduos classe A de reservação de material para usos futuros;</w:t>
      </w:r>
    </w:p>
    <w:p w:rsidR="00D14735" w:rsidRPr="001C6DC6" w:rsidRDefault="00D14735" w:rsidP="00D14735">
      <w:pPr>
        <w:tabs>
          <w:tab w:val="clear" w:pos="567"/>
          <w:tab w:val="clear" w:pos="1134"/>
          <w:tab w:val="clear" w:pos="1701"/>
          <w:tab w:val="clear" w:pos="2268"/>
          <w:tab w:val="clear" w:pos="2835"/>
        </w:tabs>
        <w:suppressAutoHyphens/>
        <w:spacing w:line="240" w:lineRule="auto"/>
        <w:ind w:left="1134"/>
        <w:rPr>
          <w:rFonts w:ascii="Arial" w:hAnsi="Arial" w:cs="Arial"/>
          <w:sz w:val="22"/>
        </w:rPr>
      </w:pPr>
      <w:r w:rsidRPr="001C6DC6">
        <w:rPr>
          <w:rFonts w:ascii="Arial" w:hAnsi="Arial" w:cs="Arial"/>
          <w:sz w:val="22"/>
        </w:rPr>
        <w:t>9.30.2.</w:t>
      </w:r>
      <w:r w:rsidRPr="001C6DC6">
        <w:rPr>
          <w:rFonts w:ascii="Arial" w:hAnsi="Arial" w:cs="Arial"/>
          <w:sz w:val="22"/>
        </w:rPr>
        <w:t>2</w:t>
      </w:r>
      <w:r w:rsidRPr="001C6DC6">
        <w:rPr>
          <w:rFonts w:ascii="Arial" w:hAnsi="Arial" w:cs="Arial"/>
          <w:sz w:val="22"/>
        </w:rPr>
        <w:t>.</w:t>
      </w:r>
      <w:r w:rsidRPr="001C6DC6">
        <w:rPr>
          <w:rFonts w:ascii="Arial" w:hAnsi="Arial" w:cs="Arial"/>
          <w:sz w:val="22"/>
        </w:rPr>
        <w:t xml:space="preserve"> R</w:t>
      </w:r>
      <w:r w:rsidR="00F630DE" w:rsidRPr="001C6DC6">
        <w:rPr>
          <w:rFonts w:ascii="Arial" w:hAnsi="Arial" w:cs="Arial"/>
          <w:sz w:val="22"/>
        </w:rPr>
        <w:t>esíduos Classe B (recicláveis para outras destinações): deverão ser reutilizados, reciclados ou encaminhados a áreas de armazenamento temporário, sendo dispostos de modo a permitir a sua utilização ou reciclagem futura;</w:t>
      </w:r>
    </w:p>
    <w:p w:rsidR="00D14735" w:rsidRPr="001C6DC6" w:rsidRDefault="00D14735" w:rsidP="00D14735">
      <w:pPr>
        <w:tabs>
          <w:tab w:val="clear" w:pos="567"/>
          <w:tab w:val="clear" w:pos="1134"/>
          <w:tab w:val="clear" w:pos="1701"/>
          <w:tab w:val="clear" w:pos="2268"/>
          <w:tab w:val="clear" w:pos="2835"/>
        </w:tabs>
        <w:suppressAutoHyphens/>
        <w:spacing w:line="240" w:lineRule="auto"/>
        <w:ind w:left="1134"/>
        <w:rPr>
          <w:rFonts w:ascii="Arial" w:hAnsi="Arial" w:cs="Arial"/>
          <w:sz w:val="22"/>
        </w:rPr>
      </w:pPr>
      <w:r w:rsidRPr="001C6DC6">
        <w:rPr>
          <w:rFonts w:ascii="Arial" w:hAnsi="Arial" w:cs="Arial"/>
          <w:sz w:val="22"/>
        </w:rPr>
        <w:t>9.30.2.</w:t>
      </w:r>
      <w:r w:rsidRPr="001C6DC6">
        <w:rPr>
          <w:rFonts w:ascii="Arial" w:hAnsi="Arial" w:cs="Arial"/>
          <w:sz w:val="22"/>
        </w:rPr>
        <w:t>3</w:t>
      </w:r>
      <w:r w:rsidRPr="001C6DC6">
        <w:rPr>
          <w:rFonts w:ascii="Arial" w:hAnsi="Arial" w:cs="Arial"/>
          <w:sz w:val="22"/>
        </w:rPr>
        <w:t>.</w:t>
      </w:r>
      <w:r w:rsidRPr="001C6DC6">
        <w:rPr>
          <w:rFonts w:ascii="Arial" w:hAnsi="Arial" w:cs="Arial"/>
          <w:sz w:val="22"/>
        </w:rPr>
        <w:t xml:space="preserve"> R</w:t>
      </w:r>
      <w:r w:rsidR="00F630DE" w:rsidRPr="001C6DC6">
        <w:rPr>
          <w:rFonts w:ascii="Arial" w:hAnsi="Arial" w:cs="Arial"/>
          <w:sz w:val="22"/>
        </w:rPr>
        <w:t>esíduos Classe C (para os quais não foram desenvolvidas tecnologias ou aplicações economicamente viáveis que permitam a sua reciclagem/recuperação): deverão ser armazenados, transportados e destinados em conformidade com as normas técnicas específicas;</w:t>
      </w:r>
    </w:p>
    <w:p w:rsidR="00D14735" w:rsidRPr="001C6DC6" w:rsidRDefault="00D14735" w:rsidP="00D14735">
      <w:pPr>
        <w:tabs>
          <w:tab w:val="clear" w:pos="567"/>
          <w:tab w:val="clear" w:pos="1134"/>
          <w:tab w:val="clear" w:pos="1701"/>
          <w:tab w:val="clear" w:pos="2268"/>
          <w:tab w:val="clear" w:pos="2835"/>
        </w:tabs>
        <w:suppressAutoHyphens/>
        <w:spacing w:line="240" w:lineRule="auto"/>
        <w:ind w:left="1134"/>
        <w:rPr>
          <w:rFonts w:ascii="Arial" w:hAnsi="Arial" w:cs="Arial"/>
          <w:sz w:val="22"/>
        </w:rPr>
      </w:pPr>
      <w:r w:rsidRPr="001C6DC6">
        <w:rPr>
          <w:rFonts w:ascii="Arial" w:hAnsi="Arial" w:cs="Arial"/>
          <w:sz w:val="22"/>
        </w:rPr>
        <w:t>9.30.2.</w:t>
      </w:r>
      <w:r w:rsidRPr="001C6DC6">
        <w:rPr>
          <w:rFonts w:ascii="Arial" w:hAnsi="Arial" w:cs="Arial"/>
          <w:sz w:val="22"/>
        </w:rPr>
        <w:t>4</w:t>
      </w:r>
      <w:r w:rsidRPr="001C6DC6">
        <w:rPr>
          <w:rFonts w:ascii="Arial" w:hAnsi="Arial" w:cs="Arial"/>
          <w:sz w:val="22"/>
        </w:rPr>
        <w:t>.</w:t>
      </w:r>
      <w:r w:rsidRPr="001C6DC6">
        <w:rPr>
          <w:rFonts w:ascii="Arial" w:hAnsi="Arial" w:cs="Arial"/>
          <w:sz w:val="22"/>
        </w:rPr>
        <w:t xml:space="preserve"> R</w:t>
      </w:r>
      <w:r w:rsidR="00F630DE" w:rsidRPr="001C6DC6">
        <w:rPr>
          <w:rFonts w:ascii="Arial" w:hAnsi="Arial" w:cs="Arial"/>
          <w:sz w:val="22"/>
        </w:rPr>
        <w:t>esíduos Classe D (perigosos, contaminados ou prejudiciais à saúde): deverão ser armazenados, transportados, reutilizados e destinados em conformidade com as normas técnicas específicas.</w:t>
      </w:r>
    </w:p>
    <w:p w:rsidR="00D14735" w:rsidRPr="001C6DC6" w:rsidRDefault="00D14735" w:rsidP="00D14735">
      <w:pPr>
        <w:tabs>
          <w:tab w:val="clear" w:pos="567"/>
          <w:tab w:val="clear" w:pos="1134"/>
          <w:tab w:val="clear" w:pos="1701"/>
          <w:tab w:val="clear" w:pos="2268"/>
          <w:tab w:val="clear" w:pos="2835"/>
        </w:tabs>
        <w:suppressAutoHyphens/>
        <w:spacing w:line="240" w:lineRule="auto"/>
        <w:ind w:left="1134"/>
        <w:rPr>
          <w:rFonts w:ascii="Arial" w:hAnsi="Arial" w:cs="Arial"/>
          <w:sz w:val="22"/>
        </w:rPr>
      </w:pPr>
      <w:r w:rsidRPr="001C6DC6">
        <w:rPr>
          <w:rFonts w:ascii="Arial" w:hAnsi="Arial" w:cs="Arial"/>
          <w:sz w:val="22"/>
        </w:rPr>
        <w:t>9.30.2.</w:t>
      </w:r>
      <w:r w:rsidRPr="001C6DC6">
        <w:rPr>
          <w:rFonts w:ascii="Arial" w:hAnsi="Arial" w:cs="Arial"/>
          <w:sz w:val="22"/>
        </w:rPr>
        <w:t>5</w:t>
      </w:r>
      <w:r w:rsidRPr="001C6DC6">
        <w:rPr>
          <w:rFonts w:ascii="Arial" w:hAnsi="Arial" w:cs="Arial"/>
          <w:sz w:val="22"/>
        </w:rPr>
        <w:t>.</w:t>
      </w:r>
      <w:r w:rsidRPr="001C6DC6">
        <w:rPr>
          <w:rFonts w:ascii="Arial" w:hAnsi="Arial" w:cs="Arial"/>
          <w:sz w:val="22"/>
        </w:rPr>
        <w:t xml:space="preserve"> </w:t>
      </w:r>
      <w:r w:rsidR="00F630DE" w:rsidRPr="001C6DC6">
        <w:rPr>
          <w:rFonts w:ascii="Arial" w:hAnsi="Arial" w:cs="Arial"/>
          <w:sz w:val="22"/>
        </w:rPr>
        <w:t>Em nenhuma hipótese a Contratada poderá dispor os resíduos originários da contratação em aterros de resíduos sólidos urbanos, áreas de “bota fora”, encostas, corpos d´água, lotes vagos e áreas protegidas por Lei, bem como em áreas não licenciadas;</w:t>
      </w:r>
    </w:p>
    <w:p w:rsidR="00F630DE" w:rsidRPr="001C6DC6" w:rsidRDefault="00D14735" w:rsidP="00D14735">
      <w:pPr>
        <w:tabs>
          <w:tab w:val="clear" w:pos="567"/>
          <w:tab w:val="clear" w:pos="1134"/>
          <w:tab w:val="clear" w:pos="1701"/>
          <w:tab w:val="clear" w:pos="2268"/>
          <w:tab w:val="clear" w:pos="2835"/>
        </w:tabs>
        <w:suppressAutoHyphens/>
        <w:spacing w:line="240" w:lineRule="auto"/>
        <w:ind w:left="1134"/>
        <w:rPr>
          <w:rFonts w:ascii="Arial" w:hAnsi="Arial" w:cs="Arial"/>
          <w:sz w:val="22"/>
        </w:rPr>
      </w:pPr>
      <w:r w:rsidRPr="001C6DC6">
        <w:rPr>
          <w:rFonts w:ascii="Arial" w:hAnsi="Arial" w:cs="Arial"/>
          <w:sz w:val="22"/>
        </w:rPr>
        <w:t>9.30.2.</w:t>
      </w:r>
      <w:r w:rsidRPr="001C6DC6">
        <w:rPr>
          <w:rFonts w:ascii="Arial" w:hAnsi="Arial" w:cs="Arial"/>
          <w:sz w:val="22"/>
        </w:rPr>
        <w:t>6</w:t>
      </w:r>
      <w:r w:rsidRPr="001C6DC6">
        <w:rPr>
          <w:rFonts w:ascii="Arial" w:hAnsi="Arial" w:cs="Arial"/>
          <w:sz w:val="22"/>
        </w:rPr>
        <w:t>.</w:t>
      </w:r>
      <w:r w:rsidRPr="001C6DC6">
        <w:rPr>
          <w:rFonts w:ascii="Arial" w:hAnsi="Arial" w:cs="Arial"/>
          <w:sz w:val="22"/>
        </w:rPr>
        <w:t xml:space="preserve"> </w:t>
      </w:r>
      <w:r w:rsidR="00F630DE" w:rsidRPr="001C6DC6">
        <w:rPr>
          <w:rFonts w:ascii="Arial" w:hAnsi="Arial" w:cs="Arial"/>
          <w:sz w:val="22"/>
        </w:rPr>
        <w:t xml:space="preserve">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w:t>
      </w:r>
      <w:r w:rsidR="00F630DE" w:rsidRPr="001C6DC6">
        <w:rPr>
          <w:rFonts w:ascii="Arial" w:hAnsi="Arial" w:cs="Arial"/>
          <w:sz w:val="22"/>
        </w:rPr>
        <w:lastRenderedPageBreak/>
        <w:t>em conformidade com as normas da Agência Brasileira de Normas Técnicas - ABNT, ABNT NBR ns. 15.112, 15.113, 15.114, 15.115 e 15.116, de 2004.</w:t>
      </w:r>
    </w:p>
    <w:p w:rsidR="00F630DE" w:rsidRPr="001C6DC6" w:rsidRDefault="001C6DC6" w:rsidP="001C6DC6">
      <w:pPr>
        <w:pStyle w:val="PargrafodaLista"/>
        <w:tabs>
          <w:tab w:val="clear" w:pos="567"/>
          <w:tab w:val="clear" w:pos="1134"/>
          <w:tab w:val="clear" w:pos="1701"/>
          <w:tab w:val="clear" w:pos="2268"/>
          <w:tab w:val="clear" w:pos="2835"/>
        </w:tabs>
        <w:suppressAutoHyphens/>
        <w:spacing w:after="120" w:line="240" w:lineRule="auto"/>
        <w:ind w:left="425" w:firstLine="0"/>
        <w:rPr>
          <w:rFonts w:ascii="Arial" w:hAnsi="Arial" w:cs="Arial"/>
          <w:sz w:val="22"/>
          <w:szCs w:val="22"/>
        </w:rPr>
      </w:pPr>
      <w:r w:rsidRPr="001C6DC6">
        <w:rPr>
          <w:rFonts w:ascii="Arial" w:hAnsi="Arial" w:cs="Arial"/>
          <w:sz w:val="22"/>
          <w:szCs w:val="22"/>
        </w:rPr>
        <w:t xml:space="preserve">9.31. </w:t>
      </w:r>
      <w:r w:rsidR="00F630DE" w:rsidRPr="001C6DC6">
        <w:rPr>
          <w:rFonts w:ascii="Arial" w:hAnsi="Arial" w:cs="Arial"/>
          <w:sz w:val="22"/>
          <w:szCs w:val="22"/>
        </w:rPr>
        <w:t>Observar as seguintes diretrizes de caráter ambiental:</w:t>
      </w:r>
    </w:p>
    <w:p w:rsidR="00F630DE" w:rsidRPr="001C6DC6" w:rsidRDefault="001C6DC6" w:rsidP="001C6DC6">
      <w:pPr>
        <w:pStyle w:val="PargrafodaLista"/>
        <w:tabs>
          <w:tab w:val="clear" w:pos="567"/>
          <w:tab w:val="clear" w:pos="1134"/>
          <w:tab w:val="clear" w:pos="1701"/>
          <w:tab w:val="clear" w:pos="2268"/>
          <w:tab w:val="clear" w:pos="2835"/>
        </w:tabs>
        <w:suppressAutoHyphens/>
        <w:spacing w:after="120" w:line="240" w:lineRule="auto"/>
        <w:ind w:left="1134" w:firstLine="0"/>
        <w:rPr>
          <w:rFonts w:ascii="Arial" w:hAnsi="Arial" w:cs="Arial"/>
          <w:sz w:val="22"/>
          <w:szCs w:val="22"/>
        </w:rPr>
      </w:pPr>
      <w:r w:rsidRPr="001C6DC6">
        <w:rPr>
          <w:rFonts w:ascii="Arial" w:hAnsi="Arial" w:cs="Arial"/>
          <w:sz w:val="22"/>
          <w:szCs w:val="22"/>
        </w:rPr>
        <w:t>9.31.</w:t>
      </w:r>
      <w:r w:rsidRPr="001C6DC6">
        <w:rPr>
          <w:rFonts w:ascii="Arial" w:hAnsi="Arial" w:cs="Arial"/>
          <w:sz w:val="22"/>
          <w:szCs w:val="22"/>
        </w:rPr>
        <w:t xml:space="preserve">1. </w:t>
      </w:r>
      <w:r w:rsidR="00F630DE" w:rsidRPr="001C6DC6">
        <w:rPr>
          <w:rFonts w:ascii="Arial" w:hAnsi="Arial" w:cs="Arial"/>
          <w:sz w:val="22"/>
          <w:szCs w:val="22"/>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F630DE" w:rsidRPr="001C6DC6" w:rsidRDefault="001C6DC6" w:rsidP="001C6DC6">
      <w:pPr>
        <w:pStyle w:val="PargrafodaLista"/>
        <w:tabs>
          <w:tab w:val="clear" w:pos="567"/>
          <w:tab w:val="clear" w:pos="1134"/>
          <w:tab w:val="clear" w:pos="1701"/>
          <w:tab w:val="clear" w:pos="2268"/>
          <w:tab w:val="clear" w:pos="2835"/>
        </w:tabs>
        <w:suppressAutoHyphens/>
        <w:spacing w:after="120" w:line="240" w:lineRule="auto"/>
        <w:ind w:left="1134" w:firstLine="0"/>
        <w:rPr>
          <w:rFonts w:ascii="Arial" w:hAnsi="Arial" w:cs="Arial"/>
          <w:sz w:val="22"/>
          <w:szCs w:val="22"/>
        </w:rPr>
      </w:pPr>
      <w:r w:rsidRPr="001C6DC6">
        <w:rPr>
          <w:rFonts w:ascii="Arial" w:hAnsi="Arial" w:cs="Arial"/>
          <w:sz w:val="22"/>
          <w:szCs w:val="22"/>
        </w:rPr>
        <w:t>9.31.</w:t>
      </w:r>
      <w:r w:rsidRPr="001C6DC6">
        <w:rPr>
          <w:rFonts w:ascii="Arial" w:hAnsi="Arial" w:cs="Arial"/>
          <w:sz w:val="22"/>
          <w:szCs w:val="22"/>
        </w:rPr>
        <w:t>2</w:t>
      </w:r>
      <w:r w:rsidRPr="001C6DC6">
        <w:rPr>
          <w:rFonts w:ascii="Arial" w:hAnsi="Arial" w:cs="Arial"/>
          <w:sz w:val="22"/>
          <w:szCs w:val="22"/>
        </w:rPr>
        <w:t>.</w:t>
      </w:r>
      <w:r w:rsidRPr="001C6DC6">
        <w:rPr>
          <w:rFonts w:ascii="Arial" w:hAnsi="Arial" w:cs="Arial"/>
          <w:sz w:val="22"/>
          <w:szCs w:val="22"/>
        </w:rPr>
        <w:t xml:space="preserve"> </w:t>
      </w:r>
      <w:r w:rsidR="00F630DE" w:rsidRPr="001C6DC6">
        <w:rPr>
          <w:rFonts w:ascii="Arial" w:hAnsi="Arial" w:cs="Arial"/>
          <w:sz w:val="22"/>
          <w:szCs w:val="22"/>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1C6DC6" w:rsidRPr="001C6DC6" w:rsidRDefault="001C6DC6" w:rsidP="001C6DC6">
      <w:pPr>
        <w:pStyle w:val="PargrafodaLista"/>
        <w:tabs>
          <w:tab w:val="clear" w:pos="567"/>
          <w:tab w:val="clear" w:pos="1134"/>
          <w:tab w:val="clear" w:pos="1701"/>
          <w:tab w:val="clear" w:pos="2268"/>
          <w:tab w:val="clear" w:pos="2835"/>
        </w:tabs>
        <w:suppressAutoHyphens/>
        <w:spacing w:after="120" w:line="240" w:lineRule="auto"/>
        <w:ind w:left="567" w:firstLine="0"/>
        <w:rPr>
          <w:rFonts w:ascii="Arial" w:hAnsi="Arial" w:cs="Arial"/>
          <w:sz w:val="22"/>
          <w:szCs w:val="22"/>
        </w:rPr>
      </w:pPr>
      <w:r w:rsidRPr="001C6DC6">
        <w:rPr>
          <w:rFonts w:ascii="Arial" w:hAnsi="Arial" w:cs="Arial"/>
          <w:sz w:val="22"/>
          <w:szCs w:val="22"/>
        </w:rPr>
        <w:t>9.3</w:t>
      </w:r>
      <w:r w:rsidRPr="001C6DC6">
        <w:rPr>
          <w:rFonts w:ascii="Arial" w:hAnsi="Arial" w:cs="Arial"/>
          <w:sz w:val="22"/>
          <w:szCs w:val="22"/>
        </w:rPr>
        <w:t>2</w:t>
      </w:r>
      <w:r w:rsidRPr="001C6DC6">
        <w:rPr>
          <w:rFonts w:ascii="Arial" w:hAnsi="Arial" w:cs="Arial"/>
          <w:sz w:val="22"/>
          <w:szCs w:val="22"/>
        </w:rPr>
        <w:t>.</w:t>
      </w:r>
      <w:r w:rsidRPr="001C6DC6">
        <w:rPr>
          <w:rFonts w:ascii="Arial" w:hAnsi="Arial" w:cs="Arial"/>
          <w:sz w:val="22"/>
          <w:szCs w:val="22"/>
        </w:rPr>
        <w:t xml:space="preserve"> </w:t>
      </w:r>
      <w:r w:rsidR="00F630DE" w:rsidRPr="001C6DC6">
        <w:rPr>
          <w:rFonts w:ascii="Arial" w:hAnsi="Arial" w:cs="Arial"/>
          <w:sz w:val="22"/>
          <w:szCs w:val="22"/>
        </w:rPr>
        <w:t>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terceiros, ainda que ocorridos em via pública junto à obra.</w:t>
      </w:r>
    </w:p>
    <w:p w:rsidR="001C6DC6" w:rsidRPr="001C6DC6" w:rsidRDefault="001C6DC6" w:rsidP="001C6DC6">
      <w:pPr>
        <w:pStyle w:val="PargrafodaLista"/>
        <w:tabs>
          <w:tab w:val="clear" w:pos="567"/>
          <w:tab w:val="clear" w:pos="1134"/>
          <w:tab w:val="clear" w:pos="1701"/>
          <w:tab w:val="clear" w:pos="2268"/>
          <w:tab w:val="clear" w:pos="2835"/>
        </w:tabs>
        <w:suppressAutoHyphens/>
        <w:spacing w:after="120" w:line="240" w:lineRule="auto"/>
        <w:ind w:left="567" w:firstLine="0"/>
        <w:rPr>
          <w:rFonts w:ascii="Arial" w:hAnsi="Arial" w:cs="Arial"/>
          <w:sz w:val="22"/>
          <w:szCs w:val="22"/>
        </w:rPr>
      </w:pPr>
      <w:r w:rsidRPr="001C6DC6">
        <w:rPr>
          <w:rFonts w:ascii="Arial" w:hAnsi="Arial" w:cs="Arial"/>
          <w:sz w:val="22"/>
          <w:szCs w:val="22"/>
        </w:rPr>
        <w:t>9.3</w:t>
      </w:r>
      <w:r w:rsidRPr="001C6DC6">
        <w:rPr>
          <w:rFonts w:ascii="Arial" w:hAnsi="Arial" w:cs="Arial"/>
          <w:sz w:val="22"/>
          <w:szCs w:val="22"/>
        </w:rPr>
        <w:t>3</w:t>
      </w:r>
      <w:r w:rsidRPr="001C6DC6">
        <w:rPr>
          <w:rFonts w:ascii="Arial" w:hAnsi="Arial" w:cs="Arial"/>
          <w:sz w:val="22"/>
          <w:szCs w:val="22"/>
        </w:rPr>
        <w:t>.</w:t>
      </w:r>
      <w:r w:rsidRPr="001C6DC6">
        <w:rPr>
          <w:rFonts w:ascii="Arial" w:hAnsi="Arial" w:cs="Arial"/>
          <w:sz w:val="22"/>
          <w:szCs w:val="22"/>
        </w:rPr>
        <w:t xml:space="preserve"> </w:t>
      </w:r>
      <w:r w:rsidR="00F630DE" w:rsidRPr="001C6DC6">
        <w:rPr>
          <w:rFonts w:ascii="Arial" w:hAnsi="Arial" w:cs="Arial"/>
          <w:sz w:val="22"/>
          <w:szCs w:val="22"/>
        </w:rPr>
        <w:t>Providenciar, conforme o caso, as ligações definitivas das utilidades previstas no projeto (energia elétrica), bem como atuar junto aos órgãos federais, estaduais e municipais e concessionárias de serviços públicos para a obtenção de licenças e regularização dos serviços e atividades concluídas (ex.: Habite-se, Licença Ambiental de Operação, etc.);</w:t>
      </w:r>
    </w:p>
    <w:p w:rsidR="001C6DC6" w:rsidRPr="001C6DC6" w:rsidRDefault="001C6DC6" w:rsidP="001C6DC6">
      <w:pPr>
        <w:pStyle w:val="PargrafodaLista"/>
        <w:tabs>
          <w:tab w:val="clear" w:pos="567"/>
          <w:tab w:val="clear" w:pos="1134"/>
          <w:tab w:val="clear" w:pos="1701"/>
          <w:tab w:val="clear" w:pos="2268"/>
          <w:tab w:val="clear" w:pos="2835"/>
        </w:tabs>
        <w:suppressAutoHyphens/>
        <w:spacing w:after="120" w:line="240" w:lineRule="auto"/>
        <w:ind w:left="567" w:firstLine="0"/>
        <w:rPr>
          <w:rFonts w:ascii="Arial" w:hAnsi="Arial" w:cs="Arial"/>
          <w:sz w:val="22"/>
          <w:szCs w:val="22"/>
        </w:rPr>
      </w:pPr>
      <w:r w:rsidRPr="001C6DC6">
        <w:rPr>
          <w:rFonts w:ascii="Arial" w:hAnsi="Arial" w:cs="Arial"/>
          <w:sz w:val="22"/>
          <w:szCs w:val="22"/>
        </w:rPr>
        <w:t xml:space="preserve">9.34. </w:t>
      </w:r>
      <w:r w:rsidR="00F630DE" w:rsidRPr="001C6DC6">
        <w:rPr>
          <w:rFonts w:ascii="Arial" w:hAnsi="Arial" w:cs="Arial"/>
          <w:sz w:val="22"/>
          <w:szCs w:val="22"/>
        </w:rPr>
        <w:t xml:space="preserve">Serão de exclusiva responsabilidade da contratada eventuais erros/equívocos no dimensionamento da proposta. </w:t>
      </w:r>
    </w:p>
    <w:p w:rsidR="00F630DE" w:rsidRPr="001C6DC6" w:rsidRDefault="00F630DE" w:rsidP="00366230">
      <w:pPr>
        <w:tabs>
          <w:tab w:val="clear" w:pos="567"/>
          <w:tab w:val="clear" w:pos="1134"/>
          <w:tab w:val="clear" w:pos="1701"/>
          <w:tab w:val="clear" w:pos="2268"/>
          <w:tab w:val="clear" w:pos="2835"/>
        </w:tabs>
        <w:spacing w:line="240" w:lineRule="auto"/>
        <w:rPr>
          <w:rFonts w:ascii="Arial" w:hAnsi="Arial" w:cs="Arial"/>
          <w:sz w:val="22"/>
        </w:rPr>
      </w:pPr>
    </w:p>
    <w:p w:rsidR="00F630DE" w:rsidRPr="00467A53" w:rsidRDefault="00F630DE" w:rsidP="00467A53">
      <w:pPr>
        <w:pStyle w:val="PargrafodaLista"/>
        <w:numPr>
          <w:ilvl w:val="0"/>
          <w:numId w:val="32"/>
        </w:numPr>
        <w:tabs>
          <w:tab w:val="clear" w:pos="567"/>
          <w:tab w:val="clear" w:pos="1134"/>
          <w:tab w:val="clear" w:pos="1701"/>
          <w:tab w:val="clear" w:pos="2268"/>
          <w:tab w:val="clear" w:pos="2835"/>
        </w:tabs>
        <w:suppressAutoHyphens/>
        <w:spacing w:before="0" w:after="120" w:line="240" w:lineRule="auto"/>
        <w:rPr>
          <w:rFonts w:ascii="Arial" w:hAnsi="Arial" w:cs="Arial"/>
          <w:sz w:val="22"/>
          <w:szCs w:val="22"/>
        </w:rPr>
      </w:pPr>
      <w:r w:rsidRPr="001C6DC6">
        <w:rPr>
          <w:rFonts w:ascii="Arial" w:hAnsi="Arial" w:cs="Arial"/>
          <w:b/>
          <w:sz w:val="22"/>
          <w:szCs w:val="22"/>
        </w:rPr>
        <w:t>CLÁUSULA DÉCIMA – DA SUBCONTRATAÇÃO</w:t>
      </w:r>
    </w:p>
    <w:p w:rsidR="00467A53" w:rsidRPr="001C6DC6" w:rsidRDefault="00467A53" w:rsidP="00467A53">
      <w:pPr>
        <w:pStyle w:val="PargrafodaLista"/>
        <w:tabs>
          <w:tab w:val="clear" w:pos="567"/>
          <w:tab w:val="clear" w:pos="1134"/>
          <w:tab w:val="clear" w:pos="1701"/>
          <w:tab w:val="clear" w:pos="2268"/>
          <w:tab w:val="clear" w:pos="2835"/>
        </w:tabs>
        <w:suppressAutoHyphens/>
        <w:spacing w:before="0" w:after="120" w:line="240" w:lineRule="auto"/>
        <w:ind w:left="0" w:firstLine="0"/>
        <w:rPr>
          <w:rFonts w:ascii="Arial" w:hAnsi="Arial" w:cs="Arial"/>
          <w:sz w:val="22"/>
          <w:szCs w:val="22"/>
        </w:rPr>
      </w:pPr>
    </w:p>
    <w:p w:rsidR="00F630DE" w:rsidRDefault="00F630DE" w:rsidP="00737A5D">
      <w:pPr>
        <w:numPr>
          <w:ilvl w:val="1"/>
          <w:numId w:val="32"/>
        </w:numPr>
        <w:tabs>
          <w:tab w:val="clear" w:pos="567"/>
          <w:tab w:val="clear" w:pos="1134"/>
          <w:tab w:val="clear" w:pos="1701"/>
          <w:tab w:val="clear" w:pos="2268"/>
          <w:tab w:val="clear" w:pos="2835"/>
        </w:tabs>
        <w:suppressAutoHyphens/>
        <w:spacing w:line="240" w:lineRule="auto"/>
        <w:ind w:left="425"/>
        <w:rPr>
          <w:rFonts w:ascii="Arial" w:hAnsi="Arial" w:cs="Arial"/>
          <w:sz w:val="22"/>
        </w:rPr>
      </w:pPr>
      <w:r w:rsidRPr="00467A53">
        <w:rPr>
          <w:rFonts w:ascii="Arial" w:hAnsi="Arial" w:cs="Arial"/>
          <w:sz w:val="22"/>
        </w:rPr>
        <w:t>Não será admitida a subcontratação do objeto licitatório.</w:t>
      </w:r>
    </w:p>
    <w:p w:rsidR="00467A53" w:rsidRPr="00467A53" w:rsidRDefault="00467A53" w:rsidP="00467A53">
      <w:pPr>
        <w:tabs>
          <w:tab w:val="clear" w:pos="567"/>
          <w:tab w:val="clear" w:pos="1134"/>
          <w:tab w:val="clear" w:pos="1701"/>
          <w:tab w:val="clear" w:pos="2268"/>
          <w:tab w:val="clear" w:pos="2835"/>
        </w:tabs>
        <w:suppressAutoHyphens/>
        <w:spacing w:line="240" w:lineRule="auto"/>
        <w:ind w:left="425"/>
        <w:rPr>
          <w:rFonts w:ascii="Arial" w:hAnsi="Arial" w:cs="Arial"/>
          <w:sz w:val="22"/>
        </w:rPr>
      </w:pPr>
    </w:p>
    <w:p w:rsidR="00F630DE" w:rsidRPr="001C6DC6" w:rsidRDefault="00F630DE" w:rsidP="00467A53">
      <w:pPr>
        <w:pStyle w:val="PargrafodaLista"/>
        <w:numPr>
          <w:ilvl w:val="0"/>
          <w:numId w:val="32"/>
        </w:numPr>
        <w:tabs>
          <w:tab w:val="clear" w:pos="567"/>
          <w:tab w:val="clear" w:pos="1134"/>
          <w:tab w:val="clear" w:pos="1701"/>
          <w:tab w:val="clear" w:pos="2268"/>
          <w:tab w:val="clear" w:pos="2835"/>
        </w:tabs>
        <w:spacing w:after="120" w:line="240" w:lineRule="auto"/>
        <w:rPr>
          <w:rFonts w:ascii="Arial" w:hAnsi="Arial" w:cs="Arial"/>
          <w:sz w:val="22"/>
          <w:szCs w:val="22"/>
        </w:rPr>
      </w:pPr>
      <w:r w:rsidRPr="001C6DC6">
        <w:rPr>
          <w:rFonts w:ascii="Arial" w:hAnsi="Arial" w:cs="Arial"/>
          <w:b/>
          <w:sz w:val="22"/>
          <w:szCs w:val="22"/>
        </w:rPr>
        <w:t>CLÁUSULA DÉCIMA SEGUNDA – DO REGIME DE EXECUÇÃO E DAS ALTERAÇÕES</w:t>
      </w:r>
    </w:p>
    <w:p w:rsidR="00F630DE" w:rsidRPr="00467A53" w:rsidRDefault="00F630DE" w:rsidP="00467A53">
      <w:pPr>
        <w:numPr>
          <w:ilvl w:val="1"/>
          <w:numId w:val="32"/>
        </w:numPr>
        <w:tabs>
          <w:tab w:val="clear" w:pos="567"/>
          <w:tab w:val="clear" w:pos="1134"/>
          <w:tab w:val="clear" w:pos="1701"/>
          <w:tab w:val="clear" w:pos="2268"/>
          <w:tab w:val="clear" w:pos="2835"/>
        </w:tabs>
        <w:spacing w:line="240" w:lineRule="auto"/>
        <w:ind w:left="425"/>
        <w:rPr>
          <w:rFonts w:ascii="Arial" w:hAnsi="Arial" w:cs="Arial"/>
          <w:sz w:val="22"/>
        </w:rPr>
      </w:pPr>
      <w:r w:rsidRPr="00467A53">
        <w:rPr>
          <w:rFonts w:ascii="Arial" w:hAnsi="Arial" w:cs="Arial"/>
          <w:sz w:val="22"/>
        </w:rPr>
        <w:lastRenderedPageBreak/>
        <w:t>Eventuais alterações contratuais reger-se-ão pela disciplina do art. 65 da Lei nº 8.666, de 1993.</w:t>
      </w:r>
    </w:p>
    <w:p w:rsidR="00F630DE" w:rsidRPr="00467A53" w:rsidRDefault="00F630DE" w:rsidP="00467A53">
      <w:pPr>
        <w:pStyle w:val="PargrafodaLista"/>
        <w:numPr>
          <w:ilvl w:val="1"/>
          <w:numId w:val="32"/>
        </w:numPr>
        <w:spacing w:after="120" w:line="240" w:lineRule="auto"/>
        <w:ind w:left="425"/>
        <w:rPr>
          <w:rFonts w:ascii="Arial" w:hAnsi="Arial" w:cs="Arial"/>
          <w:sz w:val="22"/>
          <w:szCs w:val="22"/>
        </w:rPr>
      </w:pPr>
      <w:r w:rsidRPr="00467A53">
        <w:rPr>
          <w:rFonts w:ascii="Arial" w:hAnsi="Arial" w:cs="Arial"/>
          <w:sz w:val="22"/>
          <w:szCs w:val="22"/>
        </w:rPr>
        <w:t>O contrato será realizado por execução indireta, sob o regime de empreitada por preço global.</w:t>
      </w:r>
    </w:p>
    <w:p w:rsidR="00F630DE" w:rsidRPr="00467A53" w:rsidRDefault="00F630DE" w:rsidP="00467A53">
      <w:pPr>
        <w:pStyle w:val="PargrafodaLista"/>
        <w:numPr>
          <w:ilvl w:val="1"/>
          <w:numId w:val="32"/>
        </w:numPr>
        <w:spacing w:after="120" w:line="240" w:lineRule="auto"/>
        <w:ind w:left="425"/>
        <w:rPr>
          <w:rFonts w:ascii="Arial" w:hAnsi="Arial" w:cs="Arial"/>
          <w:sz w:val="22"/>
          <w:szCs w:val="22"/>
        </w:rPr>
      </w:pPr>
      <w:r w:rsidRPr="00467A53">
        <w:rPr>
          <w:rFonts w:ascii="Arial" w:hAnsi="Arial" w:cs="Arial"/>
          <w:sz w:val="22"/>
          <w:szCs w:val="22"/>
        </w:rPr>
        <w:t>A assinatura do presente Contrato implica a concordância da Contratada com a adequação de todos os projetos anexos ao instrumento convocatório a que se vincula este ajuste.</w:t>
      </w:r>
      <w:r w:rsidR="00467A53" w:rsidRPr="001C6DC6">
        <w:rPr>
          <w:rFonts w:ascii="Arial" w:hAnsi="Arial" w:cs="Arial"/>
          <w:sz w:val="22"/>
        </w:rPr>
        <w:t xml:space="preserve"> </w:t>
      </w:r>
    </w:p>
    <w:p w:rsidR="00467A53" w:rsidRPr="001C6DC6" w:rsidRDefault="00467A53" w:rsidP="00467A53">
      <w:pPr>
        <w:pStyle w:val="PargrafodaLista"/>
        <w:spacing w:after="120" w:line="240" w:lineRule="auto"/>
        <w:ind w:left="425" w:firstLine="0"/>
        <w:rPr>
          <w:rFonts w:ascii="Arial" w:hAnsi="Arial" w:cs="Arial"/>
          <w:sz w:val="22"/>
          <w:szCs w:val="22"/>
        </w:rPr>
      </w:pPr>
    </w:p>
    <w:p w:rsidR="00F630DE" w:rsidRPr="001C6DC6" w:rsidRDefault="00F630DE" w:rsidP="00467A53">
      <w:pPr>
        <w:pStyle w:val="PargrafodaLista"/>
        <w:numPr>
          <w:ilvl w:val="0"/>
          <w:numId w:val="32"/>
        </w:numPr>
        <w:tabs>
          <w:tab w:val="clear" w:pos="567"/>
          <w:tab w:val="clear" w:pos="1134"/>
          <w:tab w:val="clear" w:pos="1701"/>
          <w:tab w:val="clear" w:pos="2268"/>
          <w:tab w:val="clear" w:pos="2835"/>
        </w:tabs>
        <w:spacing w:after="120" w:line="240" w:lineRule="auto"/>
        <w:rPr>
          <w:rFonts w:ascii="Arial" w:hAnsi="Arial" w:cs="Arial"/>
          <w:sz w:val="22"/>
          <w:szCs w:val="22"/>
        </w:rPr>
      </w:pPr>
      <w:r w:rsidRPr="001C6DC6">
        <w:rPr>
          <w:rFonts w:ascii="Arial" w:hAnsi="Arial" w:cs="Arial"/>
          <w:b/>
          <w:sz w:val="22"/>
          <w:szCs w:val="22"/>
        </w:rPr>
        <w:t>CLÁUSULA DÉCIMA TERCEIRA – DAS VEDAÇÕES</w:t>
      </w:r>
    </w:p>
    <w:p w:rsidR="00F630DE" w:rsidRPr="001C6DC6" w:rsidRDefault="00F630DE" w:rsidP="00467A53">
      <w:pPr>
        <w:numPr>
          <w:ilvl w:val="1"/>
          <w:numId w:val="32"/>
        </w:numPr>
        <w:tabs>
          <w:tab w:val="clear" w:pos="567"/>
          <w:tab w:val="clear" w:pos="1134"/>
          <w:tab w:val="clear" w:pos="1701"/>
          <w:tab w:val="clear" w:pos="2268"/>
          <w:tab w:val="clear" w:pos="2835"/>
        </w:tabs>
        <w:spacing w:line="240" w:lineRule="auto"/>
        <w:ind w:left="425"/>
        <w:rPr>
          <w:rFonts w:ascii="Arial" w:hAnsi="Arial" w:cs="Arial"/>
          <w:sz w:val="22"/>
        </w:rPr>
      </w:pPr>
      <w:r w:rsidRPr="001C6DC6">
        <w:rPr>
          <w:rFonts w:ascii="Arial" w:hAnsi="Arial" w:cs="Arial"/>
          <w:sz w:val="22"/>
        </w:rPr>
        <w:t>É vedado à CONTRATADA:</w:t>
      </w:r>
    </w:p>
    <w:p w:rsidR="00F630DE" w:rsidRPr="001C6DC6" w:rsidRDefault="00F630DE" w:rsidP="00467A53">
      <w:pPr>
        <w:numPr>
          <w:ilvl w:val="2"/>
          <w:numId w:val="32"/>
        </w:numPr>
        <w:tabs>
          <w:tab w:val="clear" w:pos="567"/>
          <w:tab w:val="clear" w:pos="1701"/>
          <w:tab w:val="clear" w:pos="2268"/>
          <w:tab w:val="clear" w:pos="2835"/>
        </w:tabs>
        <w:spacing w:line="240" w:lineRule="auto"/>
        <w:ind w:left="1134"/>
        <w:rPr>
          <w:rFonts w:ascii="Arial" w:hAnsi="Arial" w:cs="Arial"/>
          <w:sz w:val="22"/>
        </w:rPr>
      </w:pPr>
      <w:r w:rsidRPr="001C6DC6">
        <w:rPr>
          <w:rFonts w:ascii="Arial" w:hAnsi="Arial" w:cs="Arial"/>
          <w:sz w:val="22"/>
        </w:rPr>
        <w:t>Caucionar ou utilizar este Termo de Contrato para qualquer operação financeira;</w:t>
      </w:r>
    </w:p>
    <w:p w:rsidR="00F630DE" w:rsidRPr="001C6DC6" w:rsidRDefault="00F630DE" w:rsidP="00467A53">
      <w:pPr>
        <w:numPr>
          <w:ilvl w:val="2"/>
          <w:numId w:val="32"/>
        </w:numPr>
        <w:tabs>
          <w:tab w:val="clear" w:pos="567"/>
          <w:tab w:val="clear" w:pos="1701"/>
          <w:tab w:val="clear" w:pos="2268"/>
          <w:tab w:val="clear" w:pos="2835"/>
        </w:tabs>
        <w:spacing w:line="240" w:lineRule="auto"/>
        <w:ind w:left="1134"/>
        <w:rPr>
          <w:rFonts w:ascii="Arial" w:hAnsi="Arial" w:cs="Arial"/>
          <w:sz w:val="22"/>
        </w:rPr>
      </w:pPr>
      <w:r w:rsidRPr="001C6DC6">
        <w:rPr>
          <w:rFonts w:ascii="Arial" w:hAnsi="Arial" w:cs="Arial"/>
          <w:sz w:val="22"/>
        </w:rPr>
        <w:t>Interromper a execução dos serviços/atividades sob alegação de inadimplemento por parte da CONTRATANTE, salvo nos casos previstos em lei.</w:t>
      </w:r>
    </w:p>
    <w:p w:rsidR="00F630DE" w:rsidRPr="001C6DC6" w:rsidRDefault="00F630DE" w:rsidP="00366230">
      <w:pPr>
        <w:tabs>
          <w:tab w:val="clear" w:pos="567"/>
          <w:tab w:val="clear" w:pos="1134"/>
          <w:tab w:val="clear" w:pos="1701"/>
          <w:tab w:val="clear" w:pos="2268"/>
          <w:tab w:val="clear" w:pos="2835"/>
        </w:tabs>
        <w:spacing w:line="240" w:lineRule="auto"/>
        <w:rPr>
          <w:rFonts w:ascii="Arial" w:hAnsi="Arial" w:cs="Arial"/>
          <w:sz w:val="22"/>
        </w:rPr>
      </w:pPr>
    </w:p>
    <w:p w:rsidR="00F630DE" w:rsidRPr="001C6DC6" w:rsidRDefault="00F630DE" w:rsidP="00467A53">
      <w:pPr>
        <w:pStyle w:val="PargrafodaLista"/>
        <w:numPr>
          <w:ilvl w:val="0"/>
          <w:numId w:val="32"/>
        </w:numPr>
        <w:tabs>
          <w:tab w:val="clear" w:pos="567"/>
          <w:tab w:val="clear" w:pos="1134"/>
          <w:tab w:val="clear" w:pos="1701"/>
          <w:tab w:val="clear" w:pos="2268"/>
          <w:tab w:val="clear" w:pos="2835"/>
        </w:tabs>
        <w:suppressAutoHyphens/>
        <w:spacing w:after="120" w:line="240" w:lineRule="auto"/>
        <w:rPr>
          <w:rFonts w:ascii="Arial" w:hAnsi="Arial" w:cs="Arial"/>
          <w:b/>
          <w:sz w:val="22"/>
          <w:szCs w:val="22"/>
        </w:rPr>
      </w:pPr>
      <w:r w:rsidRPr="001C6DC6">
        <w:rPr>
          <w:rFonts w:ascii="Arial" w:hAnsi="Arial" w:cs="Arial"/>
          <w:b/>
          <w:sz w:val="22"/>
          <w:szCs w:val="22"/>
        </w:rPr>
        <w:t>CLÁUSULA DÉCIMA QUARTA – DO RECEBIMENTO DO OBJETO</w:t>
      </w:r>
    </w:p>
    <w:p w:rsidR="00F630DE" w:rsidRPr="001C6DC6" w:rsidRDefault="00F630DE" w:rsidP="00467A53">
      <w:pPr>
        <w:numPr>
          <w:ilvl w:val="1"/>
          <w:numId w:val="32"/>
        </w:numPr>
        <w:tabs>
          <w:tab w:val="clear" w:pos="567"/>
          <w:tab w:val="clear" w:pos="1134"/>
          <w:tab w:val="clear" w:pos="1701"/>
          <w:tab w:val="clear" w:pos="2268"/>
          <w:tab w:val="clear" w:pos="2835"/>
        </w:tabs>
        <w:suppressAutoHyphens/>
        <w:spacing w:line="240" w:lineRule="auto"/>
        <w:ind w:left="425"/>
        <w:rPr>
          <w:rFonts w:ascii="Arial" w:hAnsi="Arial" w:cs="Arial"/>
          <w:sz w:val="22"/>
        </w:rPr>
      </w:pPr>
      <w:r w:rsidRPr="001C6DC6">
        <w:rPr>
          <w:rFonts w:ascii="Arial" w:hAnsi="Arial" w:cs="Arial"/>
          <w:sz w:val="22"/>
        </w:rPr>
        <w:t>Quando as obras e/ou serviços contratados forem concluídos, caberá à Contratada apresentar comunicação escrita informando o fato à fiscalização da Contratante, a qual competirá, no prazo de até XX (....) dias, a verificação dos serviços executados, para fins de recebimento provisório.</w:t>
      </w:r>
    </w:p>
    <w:p w:rsidR="00F630DE" w:rsidRPr="001C6DC6" w:rsidRDefault="00F630DE" w:rsidP="00467A53">
      <w:pPr>
        <w:numPr>
          <w:ilvl w:val="2"/>
          <w:numId w:val="32"/>
        </w:numPr>
        <w:tabs>
          <w:tab w:val="clear" w:pos="567"/>
          <w:tab w:val="clear" w:pos="1134"/>
          <w:tab w:val="clear" w:pos="1701"/>
          <w:tab w:val="clear" w:pos="2268"/>
          <w:tab w:val="clear" w:pos="2835"/>
        </w:tabs>
        <w:suppressAutoHyphens/>
        <w:spacing w:line="240" w:lineRule="auto"/>
        <w:ind w:left="1134"/>
        <w:rPr>
          <w:rFonts w:ascii="Arial" w:hAnsi="Arial" w:cs="Arial"/>
          <w:sz w:val="22"/>
        </w:rPr>
      </w:pPr>
      <w:r w:rsidRPr="001C6DC6">
        <w:rPr>
          <w:rFonts w:ascii="Arial" w:hAnsi="Arial" w:cs="Arial"/>
          <w:sz w:val="22"/>
        </w:rPr>
        <w:t>O recebimento provisório também ficará sujeito, quando cabível, à conclusão de todos os testes de campo e à entrega dos Manuais e Instruções exigíveis.</w:t>
      </w:r>
    </w:p>
    <w:p w:rsidR="00F630DE" w:rsidRPr="001C6DC6" w:rsidRDefault="00F630DE" w:rsidP="00467A53">
      <w:pPr>
        <w:numPr>
          <w:ilvl w:val="1"/>
          <w:numId w:val="32"/>
        </w:numPr>
        <w:tabs>
          <w:tab w:val="clear" w:pos="567"/>
          <w:tab w:val="clear" w:pos="1134"/>
          <w:tab w:val="clear" w:pos="1701"/>
          <w:tab w:val="clear" w:pos="2268"/>
          <w:tab w:val="clear" w:pos="2835"/>
        </w:tabs>
        <w:suppressAutoHyphens/>
        <w:spacing w:line="240" w:lineRule="auto"/>
        <w:ind w:left="425"/>
        <w:rPr>
          <w:rFonts w:ascii="Arial" w:hAnsi="Arial" w:cs="Arial"/>
          <w:sz w:val="22"/>
        </w:rPr>
      </w:pPr>
      <w:r w:rsidRPr="001C6DC6">
        <w:rPr>
          <w:rFonts w:ascii="Arial" w:hAnsi="Arial" w:cs="Arial"/>
          <w:sz w:val="22"/>
        </w:rPr>
        <w:t>A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rsidR="00F630DE" w:rsidRPr="001C6DC6" w:rsidRDefault="00F630DE" w:rsidP="00467A53">
      <w:pPr>
        <w:numPr>
          <w:ilvl w:val="2"/>
          <w:numId w:val="32"/>
        </w:numPr>
        <w:tabs>
          <w:tab w:val="clear" w:pos="567"/>
          <w:tab w:val="clear" w:pos="1134"/>
          <w:tab w:val="clear" w:pos="1701"/>
          <w:tab w:val="clear" w:pos="2268"/>
          <w:tab w:val="clear" w:pos="2835"/>
        </w:tabs>
        <w:suppressAutoHyphens/>
        <w:spacing w:line="240" w:lineRule="auto"/>
        <w:ind w:left="1134"/>
        <w:rPr>
          <w:rFonts w:ascii="Arial" w:hAnsi="Arial" w:cs="Arial"/>
          <w:sz w:val="22"/>
        </w:rPr>
      </w:pPr>
      <w:r w:rsidRPr="001C6DC6">
        <w:rPr>
          <w:rFonts w:ascii="Arial" w:hAnsi="Arial" w:cs="Arial"/>
          <w:sz w:val="22"/>
        </w:rPr>
        <w:t>Após tal inspeção, será lavrado Termo de Recebimento Provisório, em 02 (duas) vias de igual teor e forma, ambas assinadas pela fiscalização, relatando as eventuais pendências verificadas.</w:t>
      </w:r>
    </w:p>
    <w:p w:rsidR="00F630DE" w:rsidRPr="001C6DC6" w:rsidRDefault="00F630DE" w:rsidP="00467A53">
      <w:pPr>
        <w:numPr>
          <w:ilvl w:val="2"/>
          <w:numId w:val="32"/>
        </w:numPr>
        <w:tabs>
          <w:tab w:val="clear" w:pos="567"/>
          <w:tab w:val="clear" w:pos="1134"/>
          <w:tab w:val="clear" w:pos="1701"/>
          <w:tab w:val="clear" w:pos="2268"/>
          <w:tab w:val="clear" w:pos="2835"/>
        </w:tabs>
        <w:suppressAutoHyphens/>
        <w:spacing w:line="240" w:lineRule="auto"/>
        <w:ind w:left="1134"/>
        <w:rPr>
          <w:rFonts w:ascii="Arial" w:hAnsi="Arial" w:cs="Arial"/>
          <w:sz w:val="22"/>
        </w:rPr>
      </w:pPr>
      <w:r w:rsidRPr="001C6DC6">
        <w:rPr>
          <w:rFonts w:ascii="Arial" w:hAnsi="Arial" w:cs="Arial"/>
          <w:sz w:val="22"/>
        </w:rPr>
        <w:t xml:space="preserve">A Contratada fica obrigada a reparar, corrigir, remover, reconstruir ou substituir, às suas expensas, no todo ou em parte, o objeto em que se </w:t>
      </w:r>
      <w:r w:rsidRPr="001C6DC6">
        <w:rPr>
          <w:rFonts w:ascii="Arial" w:hAnsi="Arial" w:cs="Arial"/>
          <w:sz w:val="22"/>
        </w:rPr>
        <w:lastRenderedPageBreak/>
        <w:t>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F630DE" w:rsidRPr="001C6DC6" w:rsidRDefault="00F630DE" w:rsidP="00467A53">
      <w:pPr>
        <w:numPr>
          <w:ilvl w:val="1"/>
          <w:numId w:val="32"/>
        </w:numPr>
        <w:tabs>
          <w:tab w:val="clear" w:pos="567"/>
          <w:tab w:val="clear" w:pos="1134"/>
          <w:tab w:val="clear" w:pos="1701"/>
          <w:tab w:val="clear" w:pos="2268"/>
          <w:tab w:val="clear" w:pos="2835"/>
        </w:tabs>
        <w:suppressAutoHyphens/>
        <w:spacing w:line="240" w:lineRule="auto"/>
        <w:ind w:left="425"/>
        <w:rPr>
          <w:rFonts w:ascii="Arial" w:hAnsi="Arial" w:cs="Arial"/>
          <w:sz w:val="22"/>
        </w:rPr>
      </w:pPr>
      <w:r w:rsidRPr="001C6DC6">
        <w:rPr>
          <w:rFonts w:ascii="Arial" w:hAnsi="Arial" w:cs="Arial"/>
          <w:sz w:val="22"/>
        </w:rPr>
        <w:t>O Termo de Recebimento Definitivo das obras e/ou serviços contratados será lavrado em até XX (.....)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rsidR="00F630DE" w:rsidRPr="001C6DC6" w:rsidRDefault="00F630DE" w:rsidP="00467A53">
      <w:pPr>
        <w:numPr>
          <w:ilvl w:val="2"/>
          <w:numId w:val="32"/>
        </w:numPr>
        <w:tabs>
          <w:tab w:val="clear" w:pos="567"/>
          <w:tab w:val="clear" w:pos="1134"/>
          <w:tab w:val="clear" w:pos="1701"/>
          <w:tab w:val="clear" w:pos="2268"/>
          <w:tab w:val="clear" w:pos="2835"/>
        </w:tabs>
        <w:suppressAutoHyphens/>
        <w:spacing w:line="240" w:lineRule="auto"/>
        <w:ind w:left="1134"/>
        <w:rPr>
          <w:rFonts w:ascii="Arial" w:hAnsi="Arial" w:cs="Arial"/>
          <w:sz w:val="22"/>
        </w:rPr>
      </w:pPr>
      <w:r w:rsidRPr="001C6DC6">
        <w:rPr>
          <w:rFonts w:ascii="Arial" w:hAnsi="Arial" w:cs="Arial"/>
          <w:sz w:val="22"/>
        </w:rPr>
        <w:t>Na hipótese de a verificação a que se refere o parágrafo anterior não ser procedida tempestivamente, reputar-se-á como realizada, consumando-se o recebimento definitivo no dia do esgotamento do prazo, desde que o fato seja comunicado à Contratante nos 15 (quinze) dias anteriores à exaustão do prazo.</w:t>
      </w:r>
    </w:p>
    <w:p w:rsidR="00F630DE" w:rsidRPr="001C6DC6" w:rsidRDefault="00F630DE" w:rsidP="00467A53">
      <w:pPr>
        <w:numPr>
          <w:ilvl w:val="2"/>
          <w:numId w:val="32"/>
        </w:numPr>
        <w:tabs>
          <w:tab w:val="clear" w:pos="567"/>
          <w:tab w:val="clear" w:pos="1134"/>
          <w:tab w:val="clear" w:pos="1701"/>
          <w:tab w:val="clear" w:pos="2268"/>
          <w:tab w:val="clear" w:pos="2835"/>
        </w:tabs>
        <w:suppressAutoHyphens/>
        <w:spacing w:line="240" w:lineRule="auto"/>
        <w:ind w:left="1134"/>
        <w:rPr>
          <w:rFonts w:ascii="Arial" w:hAnsi="Arial" w:cs="Arial"/>
          <w:sz w:val="22"/>
        </w:rPr>
      </w:pPr>
      <w:r w:rsidRPr="001C6DC6">
        <w:rPr>
          <w:rFonts w:ascii="Arial" w:hAnsi="Arial" w:cs="Arial"/>
          <w:sz w:val="22"/>
        </w:rPr>
        <w:t xml:space="preserve">O recebimento definitivo do objeto licitado não exime a Contratada, das garantias concedidas e das responsabilidades assumidas </w:t>
      </w:r>
      <w:r w:rsidR="00535BF8">
        <w:rPr>
          <w:rFonts w:ascii="Arial" w:hAnsi="Arial" w:cs="Arial"/>
          <w:sz w:val="22"/>
        </w:rPr>
        <w:t>neste</w:t>
      </w:r>
      <w:r w:rsidRPr="001C6DC6">
        <w:rPr>
          <w:rFonts w:ascii="Arial" w:hAnsi="Arial" w:cs="Arial"/>
          <w:sz w:val="22"/>
        </w:rPr>
        <w:t xml:space="preserve"> contrato e por força das disposições legais em vigor.</w:t>
      </w:r>
    </w:p>
    <w:p w:rsidR="00F630DE" w:rsidRPr="001C6DC6" w:rsidRDefault="00F630DE" w:rsidP="00366230">
      <w:pPr>
        <w:tabs>
          <w:tab w:val="clear" w:pos="567"/>
          <w:tab w:val="clear" w:pos="1134"/>
          <w:tab w:val="clear" w:pos="1701"/>
          <w:tab w:val="clear" w:pos="2268"/>
          <w:tab w:val="clear" w:pos="2835"/>
        </w:tabs>
        <w:spacing w:line="240" w:lineRule="auto"/>
        <w:rPr>
          <w:rFonts w:ascii="Arial" w:hAnsi="Arial" w:cs="Arial"/>
          <w:sz w:val="22"/>
        </w:rPr>
      </w:pPr>
    </w:p>
    <w:p w:rsidR="00F630DE" w:rsidRPr="001C6DC6" w:rsidRDefault="00F630DE" w:rsidP="00467A53">
      <w:pPr>
        <w:pStyle w:val="PargrafodaLista"/>
        <w:numPr>
          <w:ilvl w:val="0"/>
          <w:numId w:val="32"/>
        </w:numPr>
        <w:tabs>
          <w:tab w:val="clear" w:pos="567"/>
          <w:tab w:val="clear" w:pos="1134"/>
          <w:tab w:val="clear" w:pos="1701"/>
          <w:tab w:val="clear" w:pos="2268"/>
          <w:tab w:val="clear" w:pos="2835"/>
        </w:tabs>
        <w:spacing w:after="120" w:line="240" w:lineRule="auto"/>
        <w:rPr>
          <w:rFonts w:ascii="Arial" w:hAnsi="Arial" w:cs="Arial"/>
          <w:sz w:val="22"/>
          <w:szCs w:val="22"/>
        </w:rPr>
      </w:pPr>
      <w:r w:rsidRPr="001C6DC6">
        <w:rPr>
          <w:rFonts w:ascii="Arial" w:hAnsi="Arial" w:cs="Arial"/>
          <w:b/>
          <w:sz w:val="22"/>
          <w:szCs w:val="22"/>
        </w:rPr>
        <w:t>CLÁUSULA DÉCIMA QUINTA – RESCISÃO</w:t>
      </w:r>
    </w:p>
    <w:p w:rsidR="00535BF8" w:rsidRDefault="00F630DE" w:rsidP="00E30F45">
      <w:pPr>
        <w:pStyle w:val="PargrafodaLista"/>
        <w:numPr>
          <w:ilvl w:val="1"/>
          <w:numId w:val="32"/>
        </w:numPr>
        <w:tabs>
          <w:tab w:val="clear" w:pos="567"/>
          <w:tab w:val="clear" w:pos="1134"/>
          <w:tab w:val="clear" w:pos="1701"/>
          <w:tab w:val="clear" w:pos="2268"/>
          <w:tab w:val="clear" w:pos="2835"/>
        </w:tabs>
        <w:spacing w:after="120" w:line="240" w:lineRule="auto"/>
        <w:ind w:left="425"/>
        <w:rPr>
          <w:rFonts w:ascii="Arial" w:hAnsi="Arial" w:cs="Arial"/>
          <w:sz w:val="22"/>
          <w:szCs w:val="22"/>
        </w:rPr>
      </w:pPr>
      <w:r w:rsidRPr="00535BF8">
        <w:rPr>
          <w:rFonts w:ascii="Arial" w:hAnsi="Arial" w:cs="Arial"/>
          <w:sz w:val="22"/>
          <w:szCs w:val="22"/>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535BF8" w:rsidRDefault="00F630DE" w:rsidP="009F027D">
      <w:pPr>
        <w:pStyle w:val="PargrafodaLista"/>
        <w:numPr>
          <w:ilvl w:val="1"/>
          <w:numId w:val="32"/>
        </w:numPr>
        <w:tabs>
          <w:tab w:val="clear" w:pos="567"/>
          <w:tab w:val="clear" w:pos="1134"/>
          <w:tab w:val="clear" w:pos="1701"/>
          <w:tab w:val="clear" w:pos="2268"/>
          <w:tab w:val="clear" w:pos="2835"/>
        </w:tabs>
        <w:spacing w:after="120" w:line="240" w:lineRule="auto"/>
        <w:ind w:left="425"/>
        <w:rPr>
          <w:rFonts w:ascii="Arial" w:hAnsi="Arial" w:cs="Arial"/>
          <w:sz w:val="22"/>
          <w:szCs w:val="22"/>
        </w:rPr>
      </w:pPr>
      <w:r w:rsidRPr="00535BF8">
        <w:rPr>
          <w:rFonts w:ascii="Arial" w:hAnsi="Arial" w:cs="Arial"/>
          <w:sz w:val="22"/>
          <w:szCs w:val="22"/>
        </w:rPr>
        <w:t>Os casos de rescisão contratual serão formalmente motivados, assegurando-se à CONTRATADA o direito à prévia e ampla defesa.</w:t>
      </w:r>
    </w:p>
    <w:p w:rsidR="00535BF8" w:rsidRDefault="00F630DE" w:rsidP="00741ECF">
      <w:pPr>
        <w:pStyle w:val="PargrafodaLista"/>
        <w:numPr>
          <w:ilvl w:val="1"/>
          <w:numId w:val="32"/>
        </w:numPr>
        <w:tabs>
          <w:tab w:val="clear" w:pos="567"/>
          <w:tab w:val="clear" w:pos="1134"/>
          <w:tab w:val="clear" w:pos="1701"/>
          <w:tab w:val="clear" w:pos="2268"/>
          <w:tab w:val="clear" w:pos="2835"/>
        </w:tabs>
        <w:spacing w:after="120" w:line="240" w:lineRule="auto"/>
        <w:ind w:left="425"/>
        <w:rPr>
          <w:rFonts w:ascii="Arial" w:hAnsi="Arial" w:cs="Arial"/>
          <w:sz w:val="22"/>
          <w:szCs w:val="22"/>
        </w:rPr>
      </w:pPr>
      <w:r w:rsidRPr="00535BF8">
        <w:rPr>
          <w:rFonts w:ascii="Arial" w:hAnsi="Arial" w:cs="Arial"/>
          <w:sz w:val="22"/>
          <w:szCs w:val="22"/>
        </w:rPr>
        <w:t>A CONTRATADA reconhece os direitos da CONTRATANTE em caso de rescisão administrativa prevista no art. 77 da Lei nº 8.666, de 1993.</w:t>
      </w:r>
    </w:p>
    <w:p w:rsidR="00F630DE" w:rsidRPr="00535BF8" w:rsidRDefault="00F630DE" w:rsidP="00741ECF">
      <w:pPr>
        <w:pStyle w:val="PargrafodaLista"/>
        <w:numPr>
          <w:ilvl w:val="1"/>
          <w:numId w:val="32"/>
        </w:numPr>
        <w:tabs>
          <w:tab w:val="clear" w:pos="567"/>
          <w:tab w:val="clear" w:pos="1134"/>
          <w:tab w:val="clear" w:pos="1701"/>
          <w:tab w:val="clear" w:pos="2268"/>
          <w:tab w:val="clear" w:pos="2835"/>
        </w:tabs>
        <w:spacing w:after="120" w:line="240" w:lineRule="auto"/>
        <w:ind w:left="425"/>
        <w:rPr>
          <w:rFonts w:ascii="Arial" w:hAnsi="Arial" w:cs="Arial"/>
          <w:sz w:val="22"/>
          <w:szCs w:val="22"/>
        </w:rPr>
      </w:pPr>
      <w:r w:rsidRPr="00535BF8">
        <w:rPr>
          <w:rFonts w:ascii="Arial" w:hAnsi="Arial" w:cs="Arial"/>
          <w:sz w:val="22"/>
          <w:szCs w:val="22"/>
        </w:rPr>
        <w:t>O termo de rescisão, sempre que possível, deverá indicar:</w:t>
      </w:r>
    </w:p>
    <w:p w:rsidR="00F630DE" w:rsidRPr="001C6DC6" w:rsidRDefault="00F630DE" w:rsidP="00535BF8">
      <w:pPr>
        <w:numPr>
          <w:ilvl w:val="2"/>
          <w:numId w:val="32"/>
        </w:numPr>
        <w:tabs>
          <w:tab w:val="clear" w:pos="567"/>
          <w:tab w:val="clear" w:pos="1134"/>
          <w:tab w:val="clear" w:pos="1701"/>
          <w:tab w:val="clear" w:pos="2268"/>
          <w:tab w:val="clear" w:pos="2835"/>
        </w:tabs>
        <w:spacing w:line="240" w:lineRule="auto"/>
        <w:ind w:left="1134"/>
        <w:rPr>
          <w:rFonts w:ascii="Arial" w:hAnsi="Arial" w:cs="Arial"/>
          <w:sz w:val="22"/>
        </w:rPr>
      </w:pPr>
      <w:r w:rsidRPr="001C6DC6">
        <w:rPr>
          <w:rFonts w:ascii="Arial" w:hAnsi="Arial" w:cs="Arial"/>
          <w:sz w:val="22"/>
        </w:rPr>
        <w:t>Balanço dos eventos contratuais já cumpridos ou parcialmente cumpridos em relação ao cronograma físico-financeiro, atualizado;</w:t>
      </w:r>
    </w:p>
    <w:p w:rsidR="00F630DE" w:rsidRPr="001C6DC6" w:rsidRDefault="00F630DE" w:rsidP="00535BF8">
      <w:pPr>
        <w:numPr>
          <w:ilvl w:val="2"/>
          <w:numId w:val="32"/>
        </w:numPr>
        <w:tabs>
          <w:tab w:val="clear" w:pos="567"/>
          <w:tab w:val="clear" w:pos="1134"/>
          <w:tab w:val="clear" w:pos="1701"/>
          <w:tab w:val="clear" w:pos="2268"/>
          <w:tab w:val="clear" w:pos="2835"/>
        </w:tabs>
        <w:spacing w:line="240" w:lineRule="auto"/>
        <w:ind w:left="1134"/>
        <w:rPr>
          <w:rFonts w:ascii="Arial" w:hAnsi="Arial" w:cs="Arial"/>
          <w:sz w:val="22"/>
        </w:rPr>
      </w:pPr>
      <w:r w:rsidRPr="001C6DC6">
        <w:rPr>
          <w:rFonts w:ascii="Arial" w:hAnsi="Arial" w:cs="Arial"/>
          <w:sz w:val="22"/>
        </w:rPr>
        <w:t>Relação dos pagamentos já efetuados e ainda devidos;</w:t>
      </w:r>
    </w:p>
    <w:p w:rsidR="00F630DE" w:rsidRPr="001C6DC6" w:rsidRDefault="00F630DE" w:rsidP="00535BF8">
      <w:pPr>
        <w:numPr>
          <w:ilvl w:val="2"/>
          <w:numId w:val="32"/>
        </w:numPr>
        <w:tabs>
          <w:tab w:val="clear" w:pos="567"/>
          <w:tab w:val="clear" w:pos="1134"/>
          <w:tab w:val="clear" w:pos="1701"/>
          <w:tab w:val="clear" w:pos="2268"/>
          <w:tab w:val="clear" w:pos="2835"/>
        </w:tabs>
        <w:spacing w:line="240" w:lineRule="auto"/>
        <w:ind w:left="1134"/>
        <w:rPr>
          <w:rFonts w:ascii="Arial" w:hAnsi="Arial" w:cs="Arial"/>
          <w:sz w:val="22"/>
        </w:rPr>
      </w:pPr>
      <w:r w:rsidRPr="001C6DC6">
        <w:rPr>
          <w:rFonts w:ascii="Arial" w:hAnsi="Arial" w:cs="Arial"/>
          <w:sz w:val="22"/>
        </w:rPr>
        <w:t>Indenizações e multas.</w:t>
      </w:r>
    </w:p>
    <w:p w:rsidR="00F630DE" w:rsidRPr="001C6DC6" w:rsidRDefault="00F630DE" w:rsidP="00535BF8">
      <w:pPr>
        <w:pStyle w:val="PargrafodaLista"/>
        <w:numPr>
          <w:ilvl w:val="0"/>
          <w:numId w:val="32"/>
        </w:numPr>
        <w:tabs>
          <w:tab w:val="clear" w:pos="567"/>
          <w:tab w:val="clear" w:pos="1134"/>
          <w:tab w:val="clear" w:pos="1701"/>
          <w:tab w:val="clear" w:pos="2268"/>
          <w:tab w:val="clear" w:pos="2835"/>
        </w:tabs>
        <w:spacing w:after="120" w:line="240" w:lineRule="auto"/>
        <w:rPr>
          <w:rFonts w:ascii="Arial" w:hAnsi="Arial" w:cs="Arial"/>
          <w:sz w:val="22"/>
          <w:szCs w:val="22"/>
        </w:rPr>
      </w:pPr>
      <w:r w:rsidRPr="001C6DC6">
        <w:rPr>
          <w:rFonts w:ascii="Arial" w:hAnsi="Arial" w:cs="Arial"/>
          <w:b/>
          <w:sz w:val="22"/>
          <w:szCs w:val="22"/>
        </w:rPr>
        <w:lastRenderedPageBreak/>
        <w:t>CLÁUSULA DÉCIMA SEXTA – PUBLICAÇÃO</w:t>
      </w:r>
    </w:p>
    <w:p w:rsidR="00F630DE" w:rsidRPr="001C6DC6" w:rsidRDefault="00F630DE" w:rsidP="00535BF8">
      <w:pPr>
        <w:numPr>
          <w:ilvl w:val="1"/>
          <w:numId w:val="32"/>
        </w:numPr>
        <w:tabs>
          <w:tab w:val="clear" w:pos="567"/>
          <w:tab w:val="clear" w:pos="1134"/>
          <w:tab w:val="clear" w:pos="1701"/>
          <w:tab w:val="clear" w:pos="2268"/>
          <w:tab w:val="clear" w:pos="2835"/>
        </w:tabs>
        <w:spacing w:line="240" w:lineRule="auto"/>
        <w:ind w:left="425"/>
        <w:rPr>
          <w:rFonts w:ascii="Arial" w:hAnsi="Arial" w:cs="Arial"/>
          <w:sz w:val="22"/>
        </w:rPr>
      </w:pPr>
      <w:r w:rsidRPr="001C6DC6">
        <w:rPr>
          <w:rFonts w:ascii="Arial" w:hAnsi="Arial" w:cs="Arial"/>
          <w:sz w:val="22"/>
        </w:rPr>
        <w:t>Incumbirá à Contratante providenciar a publicação deste instrumento, por extrato, no Diário Oficial</w:t>
      </w:r>
      <w:r w:rsidR="00535BF8">
        <w:rPr>
          <w:rFonts w:ascii="Arial" w:hAnsi="Arial" w:cs="Arial"/>
          <w:sz w:val="22"/>
        </w:rPr>
        <w:t xml:space="preserve"> e/ou no Órgão de Publicação Oficial do Município de Cáceres/MT</w:t>
      </w:r>
      <w:r w:rsidRPr="001C6DC6">
        <w:rPr>
          <w:rFonts w:ascii="Arial" w:hAnsi="Arial" w:cs="Arial"/>
          <w:sz w:val="22"/>
        </w:rPr>
        <w:t>, no prazo previsto na Lei nº 8.666, de 1993.</w:t>
      </w:r>
    </w:p>
    <w:p w:rsidR="00F630DE" w:rsidRPr="001C6DC6" w:rsidRDefault="00F630DE" w:rsidP="00366230">
      <w:pPr>
        <w:spacing w:line="240" w:lineRule="auto"/>
        <w:ind w:left="425"/>
        <w:rPr>
          <w:rFonts w:ascii="Arial" w:hAnsi="Arial" w:cs="Arial"/>
          <w:sz w:val="22"/>
        </w:rPr>
      </w:pPr>
    </w:p>
    <w:p w:rsidR="00F630DE" w:rsidRPr="001C6DC6" w:rsidRDefault="00F630DE" w:rsidP="00535BF8">
      <w:pPr>
        <w:numPr>
          <w:ilvl w:val="0"/>
          <w:numId w:val="32"/>
        </w:numPr>
        <w:tabs>
          <w:tab w:val="clear" w:pos="567"/>
          <w:tab w:val="clear" w:pos="1134"/>
          <w:tab w:val="clear" w:pos="1701"/>
          <w:tab w:val="clear" w:pos="2268"/>
          <w:tab w:val="clear" w:pos="2835"/>
        </w:tabs>
        <w:spacing w:line="240" w:lineRule="auto"/>
        <w:rPr>
          <w:rFonts w:ascii="Arial" w:hAnsi="Arial" w:cs="Arial"/>
          <w:sz w:val="22"/>
        </w:rPr>
      </w:pPr>
      <w:r w:rsidRPr="001C6DC6">
        <w:rPr>
          <w:rFonts w:ascii="Arial" w:hAnsi="Arial" w:cs="Arial"/>
          <w:b/>
          <w:sz w:val="22"/>
        </w:rPr>
        <w:t>CLÁUSULA DÉCIMA SÉTIMA – FORO</w:t>
      </w:r>
    </w:p>
    <w:p w:rsidR="00F630DE" w:rsidRPr="001C6DC6" w:rsidRDefault="00F630DE" w:rsidP="00535BF8">
      <w:pPr>
        <w:numPr>
          <w:ilvl w:val="1"/>
          <w:numId w:val="32"/>
        </w:numPr>
        <w:tabs>
          <w:tab w:val="clear" w:pos="567"/>
          <w:tab w:val="clear" w:pos="1134"/>
          <w:tab w:val="clear" w:pos="1701"/>
          <w:tab w:val="clear" w:pos="2268"/>
          <w:tab w:val="clear" w:pos="2835"/>
        </w:tabs>
        <w:spacing w:line="240" w:lineRule="auto"/>
        <w:ind w:left="425"/>
        <w:rPr>
          <w:rFonts w:ascii="Arial" w:hAnsi="Arial" w:cs="Arial"/>
          <w:sz w:val="22"/>
        </w:rPr>
      </w:pPr>
      <w:r w:rsidRPr="001C6DC6">
        <w:rPr>
          <w:rFonts w:ascii="Arial" w:hAnsi="Arial" w:cs="Arial"/>
          <w:sz w:val="22"/>
        </w:rPr>
        <w:t xml:space="preserve">O Foro para solucionar os litígios que decorrerem da execução deste Termo de Contrato será o </w:t>
      </w:r>
      <w:r w:rsidR="00535BF8">
        <w:rPr>
          <w:rFonts w:ascii="Arial" w:hAnsi="Arial" w:cs="Arial"/>
          <w:sz w:val="22"/>
        </w:rPr>
        <w:t>Fórum da Comarca de Cáceres</w:t>
      </w:r>
      <w:r w:rsidRPr="001C6DC6">
        <w:rPr>
          <w:rFonts w:ascii="Arial" w:hAnsi="Arial" w:cs="Arial"/>
          <w:sz w:val="22"/>
        </w:rPr>
        <w:t>.</w:t>
      </w:r>
    </w:p>
    <w:p w:rsidR="00F630DE" w:rsidRPr="001C6DC6" w:rsidRDefault="00F630DE" w:rsidP="00366230">
      <w:pPr>
        <w:spacing w:line="240" w:lineRule="auto"/>
        <w:ind w:firstLine="425"/>
        <w:rPr>
          <w:rFonts w:ascii="Arial" w:hAnsi="Arial" w:cs="Arial"/>
          <w:sz w:val="22"/>
        </w:rPr>
      </w:pPr>
      <w:r w:rsidRPr="001C6DC6">
        <w:rPr>
          <w:rFonts w:ascii="Arial" w:hAnsi="Arial" w:cs="Arial"/>
          <w:sz w:val="22"/>
        </w:rPr>
        <w:t xml:space="preserve">Para firmeza e validade do pactuado, o presente Termo de Contrato foi lavrado em </w:t>
      </w:r>
      <w:r w:rsidR="00535BF8">
        <w:rPr>
          <w:rFonts w:ascii="Arial" w:hAnsi="Arial" w:cs="Arial"/>
          <w:sz w:val="22"/>
        </w:rPr>
        <w:t>03</w:t>
      </w:r>
      <w:r w:rsidRPr="001C6DC6">
        <w:rPr>
          <w:rFonts w:ascii="Arial" w:hAnsi="Arial" w:cs="Arial"/>
          <w:sz w:val="22"/>
        </w:rPr>
        <w:t xml:space="preserve"> (</w:t>
      </w:r>
      <w:r w:rsidR="00535BF8">
        <w:rPr>
          <w:rFonts w:ascii="Arial" w:hAnsi="Arial" w:cs="Arial"/>
          <w:sz w:val="22"/>
        </w:rPr>
        <w:t>três</w:t>
      </w:r>
      <w:r w:rsidRPr="001C6DC6">
        <w:rPr>
          <w:rFonts w:ascii="Arial" w:hAnsi="Arial" w:cs="Arial"/>
          <w:sz w:val="22"/>
        </w:rPr>
        <w:t xml:space="preserve">) vias de igual teor, que, depois de lido e achado em ordem, vai assinado pelos contraentes. </w:t>
      </w:r>
    </w:p>
    <w:p w:rsidR="00F630DE" w:rsidRPr="001C6DC6" w:rsidRDefault="00535BF8" w:rsidP="00535BF8">
      <w:pPr>
        <w:spacing w:line="240" w:lineRule="auto"/>
        <w:ind w:right="-15" w:firstLine="567"/>
        <w:rPr>
          <w:rFonts w:ascii="Arial" w:hAnsi="Arial" w:cs="Arial"/>
          <w:sz w:val="22"/>
        </w:rPr>
      </w:pPr>
      <w:r>
        <w:rPr>
          <w:rFonts w:ascii="Arial" w:hAnsi="Arial" w:cs="Arial"/>
          <w:sz w:val="22"/>
        </w:rPr>
        <w:t>Cáceres/MT, 06 de julho de 2017.</w:t>
      </w:r>
    </w:p>
    <w:p w:rsidR="00F630DE" w:rsidRPr="001C6DC6" w:rsidRDefault="00F630DE" w:rsidP="00366230">
      <w:pPr>
        <w:spacing w:line="240" w:lineRule="auto"/>
        <w:rPr>
          <w:rFonts w:ascii="Arial" w:hAnsi="Arial" w:cs="Arial"/>
          <w:bCs/>
          <w:sz w:val="22"/>
        </w:rPr>
      </w:pPr>
    </w:p>
    <w:p w:rsidR="00F630DE" w:rsidRPr="001C6DC6" w:rsidRDefault="00F630DE" w:rsidP="00366230">
      <w:pPr>
        <w:spacing w:line="240" w:lineRule="auto"/>
        <w:jc w:val="center"/>
        <w:rPr>
          <w:rFonts w:ascii="Arial" w:hAnsi="Arial" w:cs="Arial"/>
          <w:bCs/>
          <w:sz w:val="22"/>
        </w:rPr>
      </w:pPr>
      <w:r w:rsidRPr="001C6DC6">
        <w:rPr>
          <w:rFonts w:ascii="Arial" w:hAnsi="Arial" w:cs="Arial"/>
          <w:bCs/>
          <w:sz w:val="22"/>
        </w:rPr>
        <w:t>_________________________</w:t>
      </w:r>
    </w:p>
    <w:p w:rsidR="00F630DE" w:rsidRDefault="00F630DE" w:rsidP="00366230">
      <w:pPr>
        <w:spacing w:line="240" w:lineRule="auto"/>
        <w:jc w:val="center"/>
        <w:rPr>
          <w:rFonts w:ascii="Arial" w:hAnsi="Arial" w:cs="Arial"/>
          <w:bCs/>
          <w:sz w:val="22"/>
        </w:rPr>
      </w:pPr>
      <w:r w:rsidRPr="001C6DC6">
        <w:rPr>
          <w:rFonts w:ascii="Arial" w:hAnsi="Arial" w:cs="Arial"/>
          <w:bCs/>
          <w:sz w:val="22"/>
        </w:rPr>
        <w:t>Responsável legal da CONTRATANTE</w:t>
      </w:r>
    </w:p>
    <w:p w:rsidR="00535BF8" w:rsidRPr="001C6DC6" w:rsidRDefault="00535BF8" w:rsidP="00366230">
      <w:pPr>
        <w:spacing w:line="240" w:lineRule="auto"/>
        <w:jc w:val="center"/>
        <w:rPr>
          <w:rFonts w:ascii="Arial" w:hAnsi="Arial" w:cs="Arial"/>
          <w:bCs/>
          <w:sz w:val="22"/>
        </w:rPr>
      </w:pPr>
    </w:p>
    <w:p w:rsidR="00F630DE" w:rsidRPr="001C6DC6" w:rsidRDefault="00F630DE" w:rsidP="00366230">
      <w:pPr>
        <w:spacing w:line="240" w:lineRule="auto"/>
        <w:jc w:val="center"/>
        <w:rPr>
          <w:rFonts w:ascii="Arial" w:hAnsi="Arial" w:cs="Arial"/>
          <w:sz w:val="22"/>
        </w:rPr>
      </w:pPr>
      <w:r w:rsidRPr="001C6DC6">
        <w:rPr>
          <w:rFonts w:ascii="Arial" w:hAnsi="Arial" w:cs="Arial"/>
          <w:sz w:val="22"/>
        </w:rPr>
        <w:t>_________________________</w:t>
      </w:r>
    </w:p>
    <w:p w:rsidR="00F630DE" w:rsidRPr="001C6DC6" w:rsidRDefault="00F630DE" w:rsidP="00366230">
      <w:pPr>
        <w:spacing w:line="240" w:lineRule="auto"/>
        <w:jc w:val="center"/>
        <w:rPr>
          <w:rFonts w:ascii="Arial" w:hAnsi="Arial" w:cs="Arial"/>
          <w:sz w:val="22"/>
        </w:rPr>
      </w:pPr>
      <w:r w:rsidRPr="001C6DC6">
        <w:rPr>
          <w:rFonts w:ascii="Arial" w:hAnsi="Arial" w:cs="Arial"/>
          <w:sz w:val="22"/>
        </w:rPr>
        <w:t>Responsável legal da CONTRATADA</w:t>
      </w:r>
    </w:p>
    <w:p w:rsidR="00F630DE" w:rsidRPr="001C6DC6" w:rsidRDefault="00F630DE" w:rsidP="00366230">
      <w:pPr>
        <w:spacing w:line="240" w:lineRule="auto"/>
        <w:rPr>
          <w:rFonts w:ascii="Arial" w:hAnsi="Arial" w:cs="Arial"/>
          <w:sz w:val="22"/>
        </w:rPr>
      </w:pPr>
    </w:p>
    <w:p w:rsidR="00F630DE" w:rsidRPr="001C6DC6" w:rsidRDefault="00F630DE" w:rsidP="00366230">
      <w:pPr>
        <w:spacing w:line="240" w:lineRule="auto"/>
        <w:rPr>
          <w:rFonts w:ascii="Arial" w:hAnsi="Arial" w:cs="Arial"/>
          <w:sz w:val="22"/>
        </w:rPr>
      </w:pPr>
    </w:p>
    <w:p w:rsidR="00842BF5" w:rsidRPr="001C6DC6" w:rsidRDefault="00F630DE" w:rsidP="00366230">
      <w:pPr>
        <w:spacing w:line="240" w:lineRule="auto"/>
        <w:rPr>
          <w:rFonts w:ascii="Arial" w:hAnsi="Arial" w:cs="Arial"/>
          <w:sz w:val="22"/>
        </w:rPr>
      </w:pPr>
      <w:r w:rsidRPr="001C6DC6">
        <w:rPr>
          <w:rFonts w:ascii="Arial" w:hAnsi="Arial" w:cs="Arial"/>
          <w:sz w:val="22"/>
        </w:rPr>
        <w:t>TESTEMUNHAS:</w:t>
      </w:r>
      <w:r w:rsidR="00535BF8" w:rsidRPr="001C6DC6">
        <w:rPr>
          <w:rFonts w:ascii="Arial" w:hAnsi="Arial" w:cs="Arial"/>
          <w:sz w:val="22"/>
        </w:rPr>
        <w:t xml:space="preserve"> </w:t>
      </w:r>
    </w:p>
    <w:sectPr w:rsidR="00842BF5" w:rsidRPr="001C6DC6" w:rsidSect="00645246">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D60" w:rsidRDefault="00010D60" w:rsidP="005E39EE">
      <w:pPr>
        <w:spacing w:after="0" w:line="240" w:lineRule="auto"/>
      </w:pPr>
      <w:r>
        <w:separator/>
      </w:r>
    </w:p>
  </w:endnote>
  <w:endnote w:type="continuationSeparator" w:id="0">
    <w:p w:rsidR="00010D60" w:rsidRDefault="00010D60" w:rsidP="005E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cofont_Spranq_eco_Sans">
    <w:altName w:val="DejaVu Sans"/>
    <w:charset w:val="00"/>
    <w:family w:val="swiss"/>
    <w:pitch w:val="variable"/>
    <w:sig w:usb0="00000003" w:usb1="1000204A"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Humnst777 Cn BT">
    <w:altName w:val="Arial Narrow"/>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39711"/>
      <w:docPartObj>
        <w:docPartGallery w:val="Page Numbers (Bottom of Page)"/>
        <w:docPartUnique/>
      </w:docPartObj>
    </w:sdtPr>
    <w:sdtEndPr/>
    <w:sdtContent>
      <w:p w:rsidR="00624E00" w:rsidRDefault="00624E00">
        <w:pPr>
          <w:pStyle w:val="Rodap"/>
          <w:jc w:val="right"/>
        </w:pPr>
        <w:r>
          <w:fldChar w:fldCharType="begin"/>
        </w:r>
        <w:r>
          <w:instrText>PAGE   \* MERGEFORMAT</w:instrText>
        </w:r>
        <w:r>
          <w:fldChar w:fldCharType="separate"/>
        </w:r>
        <w:r w:rsidR="005E03BB">
          <w:rPr>
            <w:noProof/>
          </w:rPr>
          <w:t>3</w:t>
        </w:r>
        <w:r>
          <w:fldChar w:fldCharType="end"/>
        </w:r>
      </w:p>
    </w:sdtContent>
  </w:sdt>
  <w:p w:rsidR="00624E00" w:rsidRDefault="00624E00" w:rsidP="007F25EA">
    <w:pPr>
      <w:pStyle w:val="Rodap"/>
      <w:spacing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D60" w:rsidRDefault="00010D60" w:rsidP="005E39EE">
      <w:pPr>
        <w:spacing w:after="0" w:line="240" w:lineRule="auto"/>
      </w:pPr>
      <w:r>
        <w:separator/>
      </w:r>
    </w:p>
  </w:footnote>
  <w:footnote w:type="continuationSeparator" w:id="0">
    <w:p w:rsidR="00010D60" w:rsidRDefault="00010D60" w:rsidP="005E3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00" w:rsidRDefault="00624E00" w:rsidP="005E39EE">
    <w:pPr>
      <w:tabs>
        <w:tab w:val="center" w:pos="4368"/>
        <w:tab w:val="center" w:pos="8318"/>
      </w:tabs>
      <w:spacing w:after="0" w:line="240" w:lineRule="auto"/>
      <w:jc w:val="center"/>
    </w:pPr>
    <w:r>
      <w:rPr>
        <w:rFonts w:ascii="Times New Roman" w:hAnsi="Times New Roman"/>
        <w:noProof/>
        <w:lang w:eastAsia="pt-BR"/>
      </w:rPr>
      <w:drawing>
        <wp:inline distT="0" distB="0" distL="0" distR="0" wp14:anchorId="00FFD02B" wp14:editId="70E1A3F0">
          <wp:extent cx="647700" cy="7905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r>
      <w:t xml:space="preserve">                               </w:t>
    </w:r>
  </w:p>
  <w:p w:rsidR="00624E00" w:rsidRPr="002F15D0" w:rsidRDefault="00624E00" w:rsidP="005E39EE">
    <w:pPr>
      <w:tabs>
        <w:tab w:val="center" w:pos="4419"/>
        <w:tab w:val="right" w:pos="8838"/>
      </w:tabs>
      <w:spacing w:after="0" w:line="240" w:lineRule="auto"/>
      <w:jc w:val="center"/>
      <w:rPr>
        <w:rFonts w:ascii="Times New Roman" w:hAnsi="Times New Roman"/>
        <w:sz w:val="26"/>
        <w:szCs w:val="26"/>
      </w:rPr>
    </w:pPr>
    <w:r w:rsidRPr="002F15D0">
      <w:rPr>
        <w:rFonts w:ascii="Times New Roman" w:hAnsi="Times New Roman"/>
        <w:sz w:val="26"/>
        <w:szCs w:val="26"/>
      </w:rPr>
      <w:t>ESTADO DE MATO GROSSO</w:t>
    </w:r>
  </w:p>
  <w:p w:rsidR="00624E00" w:rsidRPr="005E39EE" w:rsidRDefault="00624E00" w:rsidP="005E39EE">
    <w:pPr>
      <w:tabs>
        <w:tab w:val="center" w:pos="4419"/>
        <w:tab w:val="right" w:pos="8838"/>
      </w:tabs>
      <w:spacing w:after="0" w:line="240" w:lineRule="auto"/>
      <w:jc w:val="center"/>
      <w:rPr>
        <w:rFonts w:ascii="Arial" w:hAnsi="Arial" w:cs="Arial"/>
        <w:b/>
        <w:sz w:val="30"/>
        <w:szCs w:val="30"/>
      </w:rPr>
    </w:pPr>
    <w:r w:rsidRPr="005E39EE">
      <w:rPr>
        <w:rFonts w:ascii="Arial" w:hAnsi="Arial" w:cs="Arial"/>
        <w:b/>
        <w:sz w:val="30"/>
        <w:szCs w:val="30"/>
      </w:rPr>
      <w:t>CÂMARA MUNICIPAL DE CÁCERES</w:t>
    </w:r>
  </w:p>
  <w:p w:rsidR="00624E00" w:rsidRDefault="00624E00" w:rsidP="005E39EE">
    <w:pPr>
      <w:pBdr>
        <w:bottom w:val="threeDEmboss" w:sz="24" w:space="1" w:color="auto"/>
      </w:pBdr>
      <w:tabs>
        <w:tab w:val="center" w:pos="4419"/>
        <w:tab w:val="right" w:pos="8838"/>
      </w:tabs>
      <w:spacing w:after="0" w:line="240" w:lineRule="auto"/>
      <w:jc w:val="center"/>
      <w:rPr>
        <w:rFonts w:ascii="Monotype Corsiva" w:hAnsi="Monotype Corsiva" w:cs="Estrangelo Edessa"/>
        <w:b/>
        <w:sz w:val="30"/>
        <w:szCs w:val="30"/>
      </w:rPr>
    </w:pPr>
    <w:r w:rsidRPr="002F15D0">
      <w:rPr>
        <w:rFonts w:ascii="Monotype Corsiva" w:hAnsi="Monotype Corsiva" w:cs="Estrangelo Edessa"/>
        <w:b/>
        <w:sz w:val="30"/>
        <w:szCs w:val="30"/>
      </w:rPr>
      <w:t>Comissão Permanente de Licitações</w:t>
    </w:r>
  </w:p>
  <w:p w:rsidR="00624E00" w:rsidRDefault="00624E00" w:rsidP="005E39EE">
    <w:pPr>
      <w:pBdr>
        <w:bottom w:val="threeDEmboss" w:sz="24" w:space="1" w:color="auto"/>
      </w:pBdr>
      <w:tabs>
        <w:tab w:val="center" w:pos="4419"/>
        <w:tab w:val="right" w:pos="8838"/>
      </w:tabs>
      <w:spacing w:after="0" w:line="240" w:lineRule="auto"/>
      <w:jc w:val="center"/>
      <w:rPr>
        <w:rFonts w:ascii="Humnst777 Cn BT" w:hAnsi="Humnst777 Cn BT"/>
        <w:i/>
      </w:rPr>
    </w:pPr>
    <w:r w:rsidRPr="00502B96">
      <w:rPr>
        <w:rFonts w:ascii="Humnst777 Cn BT" w:hAnsi="Humnst777 Cn BT"/>
        <w:i/>
      </w:rPr>
      <w:t>PROCESSO LICITATÓRIO Nº</w:t>
    </w:r>
    <w:r w:rsidRPr="00AF055E">
      <w:rPr>
        <w:rFonts w:ascii="Humnst777 Cn BT" w:hAnsi="Humnst777 Cn BT"/>
        <w:i/>
        <w:color w:val="000000"/>
      </w:rPr>
      <w:t>. 011/2016</w:t>
    </w:r>
  </w:p>
  <w:p w:rsidR="00624E00" w:rsidRPr="00502B96" w:rsidRDefault="00624E00" w:rsidP="005E39EE">
    <w:pPr>
      <w:pBdr>
        <w:bottom w:val="threeDEmboss" w:sz="24" w:space="1" w:color="auto"/>
      </w:pBdr>
      <w:tabs>
        <w:tab w:val="center" w:pos="4419"/>
        <w:tab w:val="right" w:pos="8838"/>
      </w:tabs>
      <w:spacing w:after="0" w:line="240" w:lineRule="auto"/>
      <w:jc w:val="center"/>
      <w:rPr>
        <w:rFonts w:ascii="Humnst777 Cn BT" w:hAnsi="Humnst777 Cn BT"/>
        <w:i/>
      </w:rPr>
    </w:pPr>
    <w:r>
      <w:rPr>
        <w:rFonts w:ascii="Humnst777 Cn BT" w:hAnsi="Humnst777 Cn BT"/>
        <w:i/>
      </w:rPr>
      <w:t>TOMADA DE PREÇOS Nº 01/2016</w:t>
    </w:r>
  </w:p>
  <w:p w:rsidR="00624E00" w:rsidRDefault="00624E0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50B6"/>
    <w:multiLevelType w:val="hybridMultilevel"/>
    <w:tmpl w:val="B76AD7C6"/>
    <w:lvl w:ilvl="0" w:tplc="412A3D24">
      <w:start w:val="1"/>
      <w:numFmt w:val="bullet"/>
      <w:lvlText w:val="•"/>
      <w:lvlJc w:val="left"/>
      <w:pPr>
        <w:ind w:left="1571"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3D10A08"/>
    <w:multiLevelType w:val="hybridMultilevel"/>
    <w:tmpl w:val="ABC8B8BA"/>
    <w:lvl w:ilvl="0" w:tplc="208C0C2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6C4AA6"/>
    <w:multiLevelType w:val="hybridMultilevel"/>
    <w:tmpl w:val="7F44FAB6"/>
    <w:lvl w:ilvl="0" w:tplc="E48C5C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8D5B22"/>
    <w:multiLevelType w:val="multilevel"/>
    <w:tmpl w:val="1A348DD8"/>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BDB05F6"/>
    <w:multiLevelType w:val="hybridMultilevel"/>
    <w:tmpl w:val="ABF8E40A"/>
    <w:lvl w:ilvl="0" w:tplc="D3FAB21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D6218C7"/>
    <w:multiLevelType w:val="hybridMultilevel"/>
    <w:tmpl w:val="A2F41926"/>
    <w:lvl w:ilvl="0" w:tplc="3ED031BA">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386D5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88E1E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97AAAD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88045F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FA25C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AC4351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583B3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3C2B6F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166C6C55"/>
    <w:multiLevelType w:val="hybridMultilevel"/>
    <w:tmpl w:val="CF9C5332"/>
    <w:lvl w:ilvl="0" w:tplc="0BE4A3EC">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A6E1EF2"/>
    <w:multiLevelType w:val="multilevel"/>
    <w:tmpl w:val="28B40F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EE3153F"/>
    <w:multiLevelType w:val="hybridMultilevel"/>
    <w:tmpl w:val="D6224F84"/>
    <w:lvl w:ilvl="0" w:tplc="660432E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FE135C"/>
    <w:multiLevelType w:val="multilevel"/>
    <w:tmpl w:val="B518D4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28"/>
        </w:tabs>
        <w:ind w:left="928" w:hanging="360"/>
      </w:pPr>
      <w:rPr>
        <w:rFonts w:hint="default"/>
      </w:rPr>
    </w:lvl>
    <w:lvl w:ilvl="2">
      <w:start w:val="1"/>
      <w:numFmt w:val="decimal"/>
      <w:isLgl/>
      <w:lvlText w:val="%1.%2.%3"/>
      <w:lvlJc w:val="left"/>
      <w:pPr>
        <w:tabs>
          <w:tab w:val="num" w:pos="1496"/>
        </w:tabs>
        <w:ind w:left="1496" w:hanging="720"/>
      </w:pPr>
      <w:rPr>
        <w:rFonts w:hint="default"/>
      </w:rPr>
    </w:lvl>
    <w:lvl w:ilvl="3">
      <w:start w:val="1"/>
      <w:numFmt w:val="decimal"/>
      <w:isLgl/>
      <w:lvlText w:val="%1.%2.%3.%4"/>
      <w:lvlJc w:val="left"/>
      <w:pPr>
        <w:tabs>
          <w:tab w:val="num" w:pos="1704"/>
        </w:tabs>
        <w:ind w:left="1704" w:hanging="720"/>
      </w:pPr>
      <w:rPr>
        <w:rFonts w:hint="default"/>
      </w:rPr>
    </w:lvl>
    <w:lvl w:ilvl="4">
      <w:start w:val="1"/>
      <w:numFmt w:val="decimal"/>
      <w:isLgl/>
      <w:lvlText w:val="%1.%2.%3.%4.%5"/>
      <w:lvlJc w:val="left"/>
      <w:pPr>
        <w:tabs>
          <w:tab w:val="num" w:pos="1912"/>
        </w:tabs>
        <w:ind w:left="1912" w:hanging="720"/>
      </w:pPr>
      <w:rPr>
        <w:rFonts w:hint="default"/>
      </w:rPr>
    </w:lvl>
    <w:lvl w:ilvl="5">
      <w:start w:val="1"/>
      <w:numFmt w:val="decimal"/>
      <w:isLgl/>
      <w:lvlText w:val="%1.%2.%3.%4.%5.%6"/>
      <w:lvlJc w:val="left"/>
      <w:pPr>
        <w:tabs>
          <w:tab w:val="num" w:pos="2480"/>
        </w:tabs>
        <w:ind w:left="2480" w:hanging="1080"/>
      </w:pPr>
      <w:rPr>
        <w:rFonts w:hint="default"/>
      </w:rPr>
    </w:lvl>
    <w:lvl w:ilvl="6">
      <w:start w:val="1"/>
      <w:numFmt w:val="decimal"/>
      <w:isLgl/>
      <w:lvlText w:val="%1.%2.%3.%4.%5.%6.%7"/>
      <w:lvlJc w:val="left"/>
      <w:pPr>
        <w:tabs>
          <w:tab w:val="num" w:pos="2688"/>
        </w:tabs>
        <w:ind w:left="2688" w:hanging="1080"/>
      </w:pPr>
      <w:rPr>
        <w:rFonts w:hint="default"/>
      </w:rPr>
    </w:lvl>
    <w:lvl w:ilvl="7">
      <w:start w:val="1"/>
      <w:numFmt w:val="decimal"/>
      <w:isLgl/>
      <w:lvlText w:val="%1.%2.%3.%4.%5.%6.%7.%8"/>
      <w:lvlJc w:val="left"/>
      <w:pPr>
        <w:tabs>
          <w:tab w:val="num" w:pos="3256"/>
        </w:tabs>
        <w:ind w:left="3256" w:hanging="1440"/>
      </w:pPr>
      <w:rPr>
        <w:rFonts w:hint="default"/>
      </w:rPr>
    </w:lvl>
    <w:lvl w:ilvl="8">
      <w:start w:val="1"/>
      <w:numFmt w:val="decimal"/>
      <w:isLgl/>
      <w:lvlText w:val="%1.%2.%3.%4.%5.%6.%7.%8.%9"/>
      <w:lvlJc w:val="left"/>
      <w:pPr>
        <w:tabs>
          <w:tab w:val="num" w:pos="3464"/>
        </w:tabs>
        <w:ind w:left="3464" w:hanging="1440"/>
      </w:pPr>
      <w:rPr>
        <w:rFonts w:hint="default"/>
      </w:rPr>
    </w:lvl>
  </w:abstractNum>
  <w:abstractNum w:abstractNumId="10">
    <w:nsid w:val="29210F6F"/>
    <w:multiLevelType w:val="hybridMultilevel"/>
    <w:tmpl w:val="A4B8BA76"/>
    <w:lvl w:ilvl="0" w:tplc="3782CC78">
      <w:start w:val="1"/>
      <w:numFmt w:val="bullet"/>
      <w:lvlText w:val="-"/>
      <w:lvlJc w:val="left"/>
      <w:pPr>
        <w:ind w:left="1571" w:hanging="360"/>
      </w:pPr>
      <w:rPr>
        <w:rFonts w:ascii="Tahoma" w:hAnsi="Tahoma"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nsid w:val="2D4911F5"/>
    <w:multiLevelType w:val="multilevel"/>
    <w:tmpl w:val="CB7247E2"/>
    <w:lvl w:ilvl="0">
      <w:start w:val="1"/>
      <w:numFmt w:val="lowerLetter"/>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D7A56D0"/>
    <w:multiLevelType w:val="hybridMultilevel"/>
    <w:tmpl w:val="F3C0AD72"/>
    <w:lvl w:ilvl="0" w:tplc="3E6C1A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0709ED"/>
    <w:multiLevelType w:val="multilevel"/>
    <w:tmpl w:val="38D0F622"/>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2E1929D8"/>
    <w:multiLevelType w:val="hybridMultilevel"/>
    <w:tmpl w:val="13B422EE"/>
    <w:lvl w:ilvl="0" w:tplc="A7DE6E50">
      <w:start w:val="1"/>
      <w:numFmt w:val="lowerLetter"/>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C81A75"/>
    <w:multiLevelType w:val="multilevel"/>
    <w:tmpl w:val="AEAC9A88"/>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19428DC"/>
    <w:multiLevelType w:val="hybridMultilevel"/>
    <w:tmpl w:val="0324EE74"/>
    <w:lvl w:ilvl="0" w:tplc="8CA4161C">
      <w:start w:val="1"/>
      <w:numFmt w:val="lowerLetter"/>
      <w:lvlText w:val="%1)"/>
      <w:lvlJc w:val="left"/>
      <w:pPr>
        <w:tabs>
          <w:tab w:val="num" w:pos="1637"/>
        </w:tabs>
        <w:ind w:left="1637" w:hanging="360"/>
      </w:pPr>
      <w:rPr>
        <w:rFonts w:hint="default"/>
        <w:b/>
      </w:rPr>
    </w:lvl>
    <w:lvl w:ilvl="1" w:tplc="43F6817C">
      <w:start w:val="1"/>
      <w:numFmt w:val="decimal"/>
      <w:lvlText w:val="%2)"/>
      <w:lvlJc w:val="left"/>
      <w:pPr>
        <w:tabs>
          <w:tab w:val="num" w:pos="1440"/>
        </w:tabs>
        <w:ind w:left="1440" w:hanging="360"/>
      </w:pPr>
      <w:rPr>
        <w:rFonts w:hint="default"/>
      </w:rPr>
    </w:lvl>
    <w:lvl w:ilvl="2" w:tplc="94F2973A">
      <w:start w:val="7"/>
      <w:numFmt w:val="bullet"/>
      <w:lvlText w:val="-"/>
      <w:lvlJc w:val="left"/>
      <w:pPr>
        <w:tabs>
          <w:tab w:val="num" w:pos="2340"/>
        </w:tabs>
        <w:ind w:left="2340" w:hanging="360"/>
      </w:pPr>
      <w:rPr>
        <w:rFonts w:ascii="Arial" w:eastAsia="Times New Roman" w:hAnsi="Arial" w:cs="Arial" w:hint="default"/>
      </w:r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AC601FE"/>
    <w:multiLevelType w:val="hybridMultilevel"/>
    <w:tmpl w:val="337CA6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F055595"/>
    <w:multiLevelType w:val="multilevel"/>
    <w:tmpl w:val="FDD699BE"/>
    <w:lvl w:ilvl="0">
      <w:start w:val="1"/>
      <w:numFmt w:val="lowerLetter"/>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07F1303"/>
    <w:multiLevelType w:val="hybridMultilevel"/>
    <w:tmpl w:val="09DC8B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3682A47"/>
    <w:multiLevelType w:val="hybridMultilevel"/>
    <w:tmpl w:val="582E5CE0"/>
    <w:lvl w:ilvl="0" w:tplc="C9A8D86A">
      <w:start w:val="1"/>
      <w:numFmt w:val="lowerLetter"/>
      <w:lvlText w:val="%1)"/>
      <w:lvlJc w:val="left"/>
      <w:pPr>
        <w:ind w:left="1146" w:hanging="360"/>
      </w:pPr>
      <w:rPr>
        <w:rFonts w:hint="default"/>
        <w:b/>
      </w:rPr>
    </w:lvl>
    <w:lvl w:ilvl="1" w:tplc="04160019">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1">
    <w:nsid w:val="53FC3A7C"/>
    <w:multiLevelType w:val="hybridMultilevel"/>
    <w:tmpl w:val="D46A80E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88476D1"/>
    <w:multiLevelType w:val="hybridMultilevel"/>
    <w:tmpl w:val="DF7C464C"/>
    <w:lvl w:ilvl="0" w:tplc="412A3D24">
      <w:start w:val="1"/>
      <w:numFmt w:val="bullet"/>
      <w:lvlText w:val="•"/>
      <w:lvlJc w:val="left"/>
      <w:pPr>
        <w:ind w:left="1571"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B4A6567"/>
    <w:multiLevelType w:val="hybridMultilevel"/>
    <w:tmpl w:val="C9EC13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C4C2C8C"/>
    <w:multiLevelType w:val="hybridMultilevel"/>
    <w:tmpl w:val="5FA8051C"/>
    <w:lvl w:ilvl="0" w:tplc="C9A8D86A">
      <w:start w:val="1"/>
      <w:numFmt w:val="lowerLetter"/>
      <w:lvlText w:val="%1)"/>
      <w:lvlJc w:val="left"/>
      <w:pPr>
        <w:ind w:left="1146" w:hanging="360"/>
      </w:pPr>
      <w:rPr>
        <w:rFonts w:hint="default"/>
        <w:b/>
      </w:rPr>
    </w:lvl>
    <w:lvl w:ilvl="1" w:tplc="C9A8D86A">
      <w:start w:val="1"/>
      <w:numFmt w:val="lowerLetter"/>
      <w:lvlText w:val="%2)"/>
      <w:lvlJc w:val="left"/>
      <w:pPr>
        <w:ind w:left="1866" w:hanging="360"/>
      </w:pPr>
      <w:rPr>
        <w:rFonts w:hint="default"/>
        <w:b/>
      </w:r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6">
    <w:nsid w:val="61DD361E"/>
    <w:multiLevelType w:val="multilevel"/>
    <w:tmpl w:val="43269508"/>
    <w:lvl w:ilvl="0">
      <w:start w:val="1"/>
      <w:numFmt w:val="decimal"/>
      <w:suff w:val="space"/>
      <w:lvlText w:val="%1."/>
      <w:lvlJc w:val="left"/>
      <w:pPr>
        <w:ind w:left="0" w:firstLine="0"/>
      </w:pPr>
      <w:rPr>
        <w:rFonts w:hint="default"/>
        <w:b/>
        <w:i w:val="0"/>
        <w:sz w:val="20"/>
        <w:szCs w:val="20"/>
      </w:rPr>
    </w:lvl>
    <w:lvl w:ilvl="1">
      <w:start w:val="1"/>
      <w:numFmt w:val="decimal"/>
      <w:suff w:val="space"/>
      <w:lvlText w:val="%1.%2."/>
      <w:lvlJc w:val="left"/>
      <w:pPr>
        <w:ind w:left="993" w:firstLine="0"/>
      </w:pPr>
      <w:rPr>
        <w:rFonts w:hint="default"/>
        <w:b w:val="0"/>
        <w:i w:val="0"/>
        <w:color w:val="auto"/>
        <w:sz w:val="20"/>
        <w:szCs w:val="20"/>
      </w:rPr>
    </w:lvl>
    <w:lvl w:ilvl="2">
      <w:start w:val="1"/>
      <w:numFmt w:val="decimal"/>
      <w:suff w:val="space"/>
      <w:lvlText w:val="%1.%2.%3."/>
      <w:lvlJc w:val="left"/>
      <w:pPr>
        <w:ind w:left="567" w:firstLine="0"/>
      </w:pPr>
      <w:rPr>
        <w:rFonts w:hint="default"/>
        <w:b w:val="0"/>
        <w:i w:val="0"/>
        <w:sz w:val="20"/>
        <w:szCs w:val="2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5D03C6A"/>
    <w:multiLevelType w:val="hybridMultilevel"/>
    <w:tmpl w:val="419A0E54"/>
    <w:lvl w:ilvl="0" w:tplc="1832ADB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69B512D6"/>
    <w:multiLevelType w:val="hybridMultilevel"/>
    <w:tmpl w:val="CEB20CF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F6E2617"/>
    <w:multiLevelType w:val="hybridMultilevel"/>
    <w:tmpl w:val="07082406"/>
    <w:lvl w:ilvl="0" w:tplc="3782CC78">
      <w:start w:val="1"/>
      <w:numFmt w:val="bullet"/>
      <w:lvlText w:val="-"/>
      <w:lvlJc w:val="left"/>
      <w:pPr>
        <w:ind w:left="1571" w:hanging="360"/>
      </w:pPr>
      <w:rPr>
        <w:rFonts w:ascii="Tahoma" w:hAnsi="Tahoma"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0">
    <w:nsid w:val="71AD55A6"/>
    <w:multiLevelType w:val="multilevel"/>
    <w:tmpl w:val="309C457E"/>
    <w:lvl w:ilvl="0">
      <w:start w:val="15"/>
      <w:numFmt w:val="decimal"/>
      <w:lvlText w:val="%1."/>
      <w:lvlJc w:val="left"/>
      <w:pPr>
        <w:ind w:left="516" w:hanging="51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1">
    <w:nsid w:val="77A71BB8"/>
    <w:multiLevelType w:val="hybridMultilevel"/>
    <w:tmpl w:val="F47253F2"/>
    <w:lvl w:ilvl="0" w:tplc="5C4896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A8E63F9"/>
    <w:multiLevelType w:val="hybridMultilevel"/>
    <w:tmpl w:val="7A6AD7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E584947"/>
    <w:multiLevelType w:val="hybridMultilevel"/>
    <w:tmpl w:val="4426BCC2"/>
    <w:lvl w:ilvl="0" w:tplc="ED30E4F8">
      <w:start w:val="1"/>
      <w:numFmt w:val="lowerLetter"/>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E7C2DD0"/>
    <w:multiLevelType w:val="hybridMultilevel"/>
    <w:tmpl w:val="5BD44B36"/>
    <w:lvl w:ilvl="0" w:tplc="3782CC78">
      <w:start w:val="1"/>
      <w:numFmt w:val="bullet"/>
      <w:lvlText w:val="-"/>
      <w:lvlJc w:val="left"/>
      <w:pPr>
        <w:ind w:left="1571" w:hanging="360"/>
      </w:pPr>
      <w:rPr>
        <w:rFonts w:ascii="Tahoma" w:hAnsi="Tahoma"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5">
    <w:nsid w:val="7F7A313E"/>
    <w:multiLevelType w:val="hybridMultilevel"/>
    <w:tmpl w:val="EC645B3E"/>
    <w:lvl w:ilvl="0" w:tplc="C9A8D86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9"/>
  </w:num>
  <w:num w:numId="3">
    <w:abstractNumId w:val="34"/>
  </w:num>
  <w:num w:numId="4">
    <w:abstractNumId w:val="29"/>
  </w:num>
  <w:num w:numId="5">
    <w:abstractNumId w:val="10"/>
  </w:num>
  <w:num w:numId="6">
    <w:abstractNumId w:val="7"/>
  </w:num>
  <w:num w:numId="7">
    <w:abstractNumId w:val="0"/>
  </w:num>
  <w:num w:numId="8">
    <w:abstractNumId w:val="22"/>
  </w:num>
  <w:num w:numId="9">
    <w:abstractNumId w:val="28"/>
  </w:num>
  <w:num w:numId="10">
    <w:abstractNumId w:val="21"/>
  </w:num>
  <w:num w:numId="11">
    <w:abstractNumId w:val="19"/>
  </w:num>
  <w:num w:numId="12">
    <w:abstractNumId w:val="5"/>
  </w:num>
  <w:num w:numId="13">
    <w:abstractNumId w:val="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2"/>
  </w:num>
  <w:num w:numId="17">
    <w:abstractNumId w:val="8"/>
  </w:num>
  <w:num w:numId="18">
    <w:abstractNumId w:val="4"/>
  </w:num>
  <w:num w:numId="19">
    <w:abstractNumId w:val="17"/>
  </w:num>
  <w:num w:numId="20">
    <w:abstractNumId w:val="11"/>
  </w:num>
  <w:num w:numId="21">
    <w:abstractNumId w:val="18"/>
  </w:num>
  <w:num w:numId="22">
    <w:abstractNumId w:val="20"/>
  </w:num>
  <w:num w:numId="23">
    <w:abstractNumId w:val="25"/>
  </w:num>
  <w:num w:numId="24">
    <w:abstractNumId w:val="33"/>
  </w:num>
  <w:num w:numId="25">
    <w:abstractNumId w:val="6"/>
  </w:num>
  <w:num w:numId="26">
    <w:abstractNumId w:val="24"/>
  </w:num>
  <w:num w:numId="27">
    <w:abstractNumId w:val="2"/>
  </w:num>
  <w:num w:numId="28">
    <w:abstractNumId w:val="31"/>
  </w:num>
  <w:num w:numId="29">
    <w:abstractNumId w:val="16"/>
  </w:num>
  <w:num w:numId="30">
    <w:abstractNumId w:val="14"/>
  </w:num>
  <w:num w:numId="31">
    <w:abstractNumId w:val="32"/>
  </w:num>
  <w:num w:numId="32">
    <w:abstractNumId w:val="26"/>
  </w:num>
  <w:num w:numId="33">
    <w:abstractNumId w:val="15"/>
  </w:num>
  <w:num w:numId="34">
    <w:abstractNumId w:val="3"/>
  </w:num>
  <w:num w:numId="35">
    <w:abstractNumId w:val="2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46"/>
    <w:rsid w:val="00005DE4"/>
    <w:rsid w:val="00010D60"/>
    <w:rsid w:val="00035A4F"/>
    <w:rsid w:val="000578D1"/>
    <w:rsid w:val="00057C7A"/>
    <w:rsid w:val="00060CB9"/>
    <w:rsid w:val="00062028"/>
    <w:rsid w:val="000736B0"/>
    <w:rsid w:val="00073F2E"/>
    <w:rsid w:val="00090BD7"/>
    <w:rsid w:val="00096F30"/>
    <w:rsid w:val="000A68DD"/>
    <w:rsid w:val="000A6DC6"/>
    <w:rsid w:val="000B3CF0"/>
    <w:rsid w:val="000C4A85"/>
    <w:rsid w:val="000C4D0D"/>
    <w:rsid w:val="000D1EF7"/>
    <w:rsid w:val="00103E49"/>
    <w:rsid w:val="001154D0"/>
    <w:rsid w:val="0014387E"/>
    <w:rsid w:val="00146686"/>
    <w:rsid w:val="00152E3E"/>
    <w:rsid w:val="001964CF"/>
    <w:rsid w:val="001A2CB9"/>
    <w:rsid w:val="001A4559"/>
    <w:rsid w:val="001C6DC6"/>
    <w:rsid w:val="001D35BF"/>
    <w:rsid w:val="001D4029"/>
    <w:rsid w:val="001D6D7F"/>
    <w:rsid w:val="001E6B5B"/>
    <w:rsid w:val="002621E4"/>
    <w:rsid w:val="00274FB5"/>
    <w:rsid w:val="0028033B"/>
    <w:rsid w:val="002B2B00"/>
    <w:rsid w:val="002B6B4A"/>
    <w:rsid w:val="002C3770"/>
    <w:rsid w:val="002F663E"/>
    <w:rsid w:val="002F71A2"/>
    <w:rsid w:val="00305047"/>
    <w:rsid w:val="00312A18"/>
    <w:rsid w:val="00316CE1"/>
    <w:rsid w:val="00317F32"/>
    <w:rsid w:val="00321F0D"/>
    <w:rsid w:val="00366230"/>
    <w:rsid w:val="003737A0"/>
    <w:rsid w:val="00377109"/>
    <w:rsid w:val="00395713"/>
    <w:rsid w:val="003975E8"/>
    <w:rsid w:val="003A51A7"/>
    <w:rsid w:val="004162A6"/>
    <w:rsid w:val="00424FC5"/>
    <w:rsid w:val="00442509"/>
    <w:rsid w:val="004468D6"/>
    <w:rsid w:val="0044757E"/>
    <w:rsid w:val="0046314B"/>
    <w:rsid w:val="00467A53"/>
    <w:rsid w:val="00476BE9"/>
    <w:rsid w:val="00484640"/>
    <w:rsid w:val="004847FB"/>
    <w:rsid w:val="00484B89"/>
    <w:rsid w:val="004A78E0"/>
    <w:rsid w:val="004C16C3"/>
    <w:rsid w:val="0051759D"/>
    <w:rsid w:val="0052772B"/>
    <w:rsid w:val="00527AA7"/>
    <w:rsid w:val="00535BF8"/>
    <w:rsid w:val="0053711C"/>
    <w:rsid w:val="00561B28"/>
    <w:rsid w:val="00573E30"/>
    <w:rsid w:val="00575449"/>
    <w:rsid w:val="005A0F69"/>
    <w:rsid w:val="005C7227"/>
    <w:rsid w:val="005E03BB"/>
    <w:rsid w:val="005E39EE"/>
    <w:rsid w:val="00624E00"/>
    <w:rsid w:val="00625999"/>
    <w:rsid w:val="0064276D"/>
    <w:rsid w:val="00645246"/>
    <w:rsid w:val="00656B61"/>
    <w:rsid w:val="00670B91"/>
    <w:rsid w:val="006B0BDD"/>
    <w:rsid w:val="006C082E"/>
    <w:rsid w:val="006E4ADB"/>
    <w:rsid w:val="006E4DC7"/>
    <w:rsid w:val="006F6A76"/>
    <w:rsid w:val="00730AAC"/>
    <w:rsid w:val="00737A5D"/>
    <w:rsid w:val="00752C60"/>
    <w:rsid w:val="00764C09"/>
    <w:rsid w:val="00776C51"/>
    <w:rsid w:val="00782C44"/>
    <w:rsid w:val="00786EBC"/>
    <w:rsid w:val="00791D20"/>
    <w:rsid w:val="007B74BE"/>
    <w:rsid w:val="007D1B34"/>
    <w:rsid w:val="007F06F7"/>
    <w:rsid w:val="007F0DF8"/>
    <w:rsid w:val="007F25EA"/>
    <w:rsid w:val="007F3061"/>
    <w:rsid w:val="007F3A75"/>
    <w:rsid w:val="007F46BE"/>
    <w:rsid w:val="008026C8"/>
    <w:rsid w:val="00835ED1"/>
    <w:rsid w:val="00842BF5"/>
    <w:rsid w:val="00860D9C"/>
    <w:rsid w:val="0087045E"/>
    <w:rsid w:val="0088519B"/>
    <w:rsid w:val="008970EA"/>
    <w:rsid w:val="00897C8D"/>
    <w:rsid w:val="008A5E11"/>
    <w:rsid w:val="008B04B9"/>
    <w:rsid w:val="008B0C68"/>
    <w:rsid w:val="008F7074"/>
    <w:rsid w:val="00901C84"/>
    <w:rsid w:val="0092064B"/>
    <w:rsid w:val="00926A88"/>
    <w:rsid w:val="00926B6E"/>
    <w:rsid w:val="009347E6"/>
    <w:rsid w:val="0094132A"/>
    <w:rsid w:val="009805C1"/>
    <w:rsid w:val="009867BB"/>
    <w:rsid w:val="00990028"/>
    <w:rsid w:val="009963B2"/>
    <w:rsid w:val="009C4CD5"/>
    <w:rsid w:val="009D55FE"/>
    <w:rsid w:val="009E10FA"/>
    <w:rsid w:val="009E2550"/>
    <w:rsid w:val="009E78A8"/>
    <w:rsid w:val="00A06FC2"/>
    <w:rsid w:val="00A24568"/>
    <w:rsid w:val="00A524CD"/>
    <w:rsid w:val="00A725AA"/>
    <w:rsid w:val="00A72DC9"/>
    <w:rsid w:val="00A947C4"/>
    <w:rsid w:val="00AA1E70"/>
    <w:rsid w:val="00AB3130"/>
    <w:rsid w:val="00AB70D4"/>
    <w:rsid w:val="00AC6CA4"/>
    <w:rsid w:val="00AF266D"/>
    <w:rsid w:val="00AF4C19"/>
    <w:rsid w:val="00B039C8"/>
    <w:rsid w:val="00B11FD4"/>
    <w:rsid w:val="00B25680"/>
    <w:rsid w:val="00B57865"/>
    <w:rsid w:val="00B63E93"/>
    <w:rsid w:val="00B706EA"/>
    <w:rsid w:val="00B8201F"/>
    <w:rsid w:val="00B9604F"/>
    <w:rsid w:val="00BA4603"/>
    <w:rsid w:val="00BA5E63"/>
    <w:rsid w:val="00BA744E"/>
    <w:rsid w:val="00BA77D0"/>
    <w:rsid w:val="00BB13F2"/>
    <w:rsid w:val="00C324FF"/>
    <w:rsid w:val="00C355D6"/>
    <w:rsid w:val="00C3595A"/>
    <w:rsid w:val="00C45498"/>
    <w:rsid w:val="00C74514"/>
    <w:rsid w:val="00C97D66"/>
    <w:rsid w:val="00CA1C27"/>
    <w:rsid w:val="00CB2A54"/>
    <w:rsid w:val="00CB5EFA"/>
    <w:rsid w:val="00CC0800"/>
    <w:rsid w:val="00CC0991"/>
    <w:rsid w:val="00CD3F0E"/>
    <w:rsid w:val="00D13742"/>
    <w:rsid w:val="00D14735"/>
    <w:rsid w:val="00D335BA"/>
    <w:rsid w:val="00D4787A"/>
    <w:rsid w:val="00D601E4"/>
    <w:rsid w:val="00D66D51"/>
    <w:rsid w:val="00D738B5"/>
    <w:rsid w:val="00D9778A"/>
    <w:rsid w:val="00DA4A11"/>
    <w:rsid w:val="00DD3C9F"/>
    <w:rsid w:val="00DF3838"/>
    <w:rsid w:val="00E0067C"/>
    <w:rsid w:val="00E00A98"/>
    <w:rsid w:val="00E22D74"/>
    <w:rsid w:val="00E30E86"/>
    <w:rsid w:val="00E3718C"/>
    <w:rsid w:val="00E55947"/>
    <w:rsid w:val="00E61AA0"/>
    <w:rsid w:val="00E70E52"/>
    <w:rsid w:val="00E75230"/>
    <w:rsid w:val="00E97E42"/>
    <w:rsid w:val="00EC01BB"/>
    <w:rsid w:val="00EE4792"/>
    <w:rsid w:val="00EF137A"/>
    <w:rsid w:val="00F111D7"/>
    <w:rsid w:val="00F22D9B"/>
    <w:rsid w:val="00F22F55"/>
    <w:rsid w:val="00F25E16"/>
    <w:rsid w:val="00F27B1A"/>
    <w:rsid w:val="00F630DE"/>
    <w:rsid w:val="00F814D9"/>
    <w:rsid w:val="00FA34DE"/>
    <w:rsid w:val="00FA5520"/>
    <w:rsid w:val="00FB1315"/>
    <w:rsid w:val="00FB2CCC"/>
    <w:rsid w:val="00FC7BBF"/>
    <w:rsid w:val="00FD1DA4"/>
    <w:rsid w:val="00FE73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B5C8F4-E2EE-4AA9-9320-2D35247D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0DE"/>
    <w:pPr>
      <w:tabs>
        <w:tab w:val="left" w:pos="567"/>
        <w:tab w:val="left" w:pos="1134"/>
        <w:tab w:val="left" w:pos="1701"/>
        <w:tab w:val="left" w:pos="2268"/>
        <w:tab w:val="left" w:pos="2835"/>
      </w:tabs>
      <w:spacing w:before="120" w:after="120" w:line="276" w:lineRule="auto"/>
      <w:jc w:val="both"/>
    </w:pPr>
    <w:rPr>
      <w:rFonts w:ascii="Ecofont_Spranq_eco_Sans" w:hAnsi="Ecofont_Spranq_eco_Sans"/>
      <w:sz w:val="20"/>
    </w:rPr>
  </w:style>
  <w:style w:type="paragraph" w:styleId="Ttulo1">
    <w:name w:val="heading 1"/>
    <w:next w:val="Normal"/>
    <w:link w:val="Ttulo1Char"/>
    <w:qFormat/>
    <w:rsid w:val="005E39EE"/>
    <w:pPr>
      <w:keepNext/>
      <w:shd w:val="clear" w:color="auto" w:fill="D9D9D9"/>
      <w:spacing w:before="240" w:after="240" w:line="360" w:lineRule="auto"/>
      <w:contextualSpacing/>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qFormat/>
    <w:rsid w:val="005E39EE"/>
    <w:pPr>
      <w:keepNext/>
      <w:spacing w:after="0" w:line="360" w:lineRule="auto"/>
      <w:ind w:firstLine="851"/>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5E39EE"/>
    <w:pPr>
      <w:keepNext/>
      <w:spacing w:after="0" w:line="360" w:lineRule="auto"/>
      <w:ind w:firstLine="851"/>
      <w:jc w:val="center"/>
      <w:outlineLvl w:val="2"/>
    </w:pPr>
    <w:rPr>
      <w:rFonts w:ascii="Arial" w:eastAsia="Times New Roman" w:hAnsi="Arial" w:cs="Times New Roman"/>
      <w:b/>
      <w:bCs/>
      <w:sz w:val="24"/>
      <w:szCs w:val="20"/>
      <w:lang w:eastAsia="pt-BR"/>
    </w:rPr>
  </w:style>
  <w:style w:type="paragraph" w:styleId="Ttulo4">
    <w:name w:val="heading 4"/>
    <w:basedOn w:val="Normal"/>
    <w:next w:val="Normal"/>
    <w:link w:val="Ttulo4Char"/>
    <w:unhideWhenUsed/>
    <w:qFormat/>
    <w:rsid w:val="005E39EE"/>
    <w:pPr>
      <w:keepNext/>
      <w:spacing w:before="240" w:after="60" w:line="360" w:lineRule="auto"/>
      <w:ind w:firstLine="851"/>
      <w:outlineLvl w:val="3"/>
    </w:pPr>
    <w:rPr>
      <w:rFonts w:ascii="Calibri" w:eastAsia="Times New Roman" w:hAnsi="Calibri" w:cs="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45246"/>
    <w:rPr>
      <w:color w:val="0000FF"/>
      <w:u w:val="single"/>
    </w:rPr>
  </w:style>
  <w:style w:type="character" w:styleId="HiperlinkVisitado">
    <w:name w:val="FollowedHyperlink"/>
    <w:basedOn w:val="Fontepargpadro"/>
    <w:uiPriority w:val="99"/>
    <w:semiHidden/>
    <w:unhideWhenUsed/>
    <w:rsid w:val="00645246"/>
    <w:rPr>
      <w:color w:val="800080"/>
      <w:u w:val="single"/>
    </w:rPr>
  </w:style>
  <w:style w:type="paragraph" w:customStyle="1" w:styleId="xl74">
    <w:name w:val="xl74"/>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5">
    <w:name w:val="xl75"/>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76">
    <w:name w:val="xl76"/>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t-BR"/>
    </w:rPr>
  </w:style>
  <w:style w:type="paragraph" w:customStyle="1" w:styleId="xl77">
    <w:name w:val="xl77"/>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8">
    <w:name w:val="xl78"/>
    <w:basedOn w:val="Normal"/>
    <w:rsid w:val="00645246"/>
    <w:pPr>
      <w:spacing w:before="100" w:beforeAutospacing="1" w:after="100" w:afterAutospacing="1" w:line="240" w:lineRule="auto"/>
    </w:pPr>
    <w:rPr>
      <w:rFonts w:ascii="Calibri" w:eastAsia="Times New Roman" w:hAnsi="Calibri" w:cs="Times New Roman"/>
      <w:lang w:eastAsia="pt-BR"/>
    </w:rPr>
  </w:style>
  <w:style w:type="paragraph" w:customStyle="1" w:styleId="xl79">
    <w:name w:val="xl79"/>
    <w:basedOn w:val="Normal"/>
    <w:rsid w:val="00645246"/>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0">
    <w:name w:val="xl80"/>
    <w:basedOn w:val="Normal"/>
    <w:rsid w:val="00645246"/>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81">
    <w:name w:val="xl81"/>
    <w:basedOn w:val="Normal"/>
    <w:rsid w:val="00645246"/>
    <w:pPr>
      <w:spacing w:before="100" w:beforeAutospacing="1" w:after="100" w:afterAutospacing="1" w:line="240" w:lineRule="auto"/>
      <w:jc w:val="center"/>
    </w:pPr>
    <w:rPr>
      <w:rFonts w:ascii="Calibri" w:eastAsia="Times New Roman" w:hAnsi="Calibri" w:cs="Times New Roman"/>
      <w:lang w:eastAsia="pt-BR"/>
    </w:rPr>
  </w:style>
  <w:style w:type="paragraph" w:customStyle="1" w:styleId="xl82">
    <w:name w:val="xl82"/>
    <w:basedOn w:val="Normal"/>
    <w:rsid w:val="00645246"/>
    <w:pPr>
      <w:spacing w:before="100" w:beforeAutospacing="1" w:after="100" w:afterAutospacing="1" w:line="240" w:lineRule="auto"/>
    </w:pPr>
    <w:rPr>
      <w:rFonts w:ascii="Calibri" w:eastAsia="Times New Roman" w:hAnsi="Calibri" w:cs="Times New Roman"/>
      <w:lang w:eastAsia="pt-BR"/>
    </w:rPr>
  </w:style>
  <w:style w:type="paragraph" w:customStyle="1" w:styleId="xl83">
    <w:name w:val="xl83"/>
    <w:basedOn w:val="Normal"/>
    <w:rsid w:val="00645246"/>
    <w:pPr>
      <w:spacing w:before="100" w:beforeAutospacing="1" w:after="100" w:afterAutospacing="1" w:line="240" w:lineRule="auto"/>
      <w:jc w:val="right"/>
      <w:textAlignment w:val="center"/>
    </w:pPr>
    <w:rPr>
      <w:rFonts w:ascii="Calibri" w:eastAsia="Times New Roman" w:hAnsi="Calibri" w:cs="Times New Roman"/>
      <w:b/>
      <w:bCs/>
      <w:lang w:eastAsia="pt-BR"/>
    </w:rPr>
  </w:style>
  <w:style w:type="paragraph" w:customStyle="1" w:styleId="xl84">
    <w:name w:val="xl84"/>
    <w:basedOn w:val="Normal"/>
    <w:rsid w:val="00645246"/>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5">
    <w:name w:val="xl85"/>
    <w:basedOn w:val="Normal"/>
    <w:rsid w:val="00645246"/>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86">
    <w:name w:val="xl86"/>
    <w:basedOn w:val="Normal"/>
    <w:rsid w:val="006452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87">
    <w:name w:val="xl87"/>
    <w:basedOn w:val="Normal"/>
    <w:rsid w:val="00645246"/>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8">
    <w:name w:val="xl88"/>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89">
    <w:name w:val="xl89"/>
    <w:basedOn w:val="Normal"/>
    <w:rsid w:val="00645246"/>
    <w:pPr>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0">
    <w:name w:val="xl90"/>
    <w:basedOn w:val="Normal"/>
    <w:rsid w:val="00645246"/>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91">
    <w:name w:val="xl91"/>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92">
    <w:name w:val="xl92"/>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93">
    <w:name w:val="xl93"/>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94">
    <w:name w:val="xl94"/>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lang w:eastAsia="pt-BR"/>
    </w:rPr>
  </w:style>
  <w:style w:type="paragraph" w:customStyle="1" w:styleId="xl95">
    <w:name w:val="xl95"/>
    <w:basedOn w:val="Normal"/>
    <w:rsid w:val="00645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libri" w:eastAsia="Times New Roman" w:hAnsi="Calibri" w:cs="Times New Roman"/>
      <w:b/>
      <w:bCs/>
      <w:color w:val="000000"/>
      <w:lang w:eastAsia="pt-BR"/>
    </w:rPr>
  </w:style>
  <w:style w:type="paragraph" w:customStyle="1" w:styleId="xl96">
    <w:name w:val="xl96"/>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97">
    <w:name w:val="xl97"/>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98">
    <w:name w:val="xl98"/>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lang w:eastAsia="pt-BR"/>
    </w:rPr>
  </w:style>
  <w:style w:type="paragraph" w:customStyle="1" w:styleId="xl99">
    <w:name w:val="xl99"/>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lang w:eastAsia="pt-BR"/>
    </w:rPr>
  </w:style>
  <w:style w:type="paragraph" w:customStyle="1" w:styleId="xl100">
    <w:name w:val="xl100"/>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101">
    <w:name w:val="xl101"/>
    <w:basedOn w:val="Normal"/>
    <w:rsid w:val="00645246"/>
    <w:pP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102">
    <w:name w:val="xl102"/>
    <w:basedOn w:val="Normal"/>
    <w:rsid w:val="00645246"/>
    <w:pPr>
      <w:spacing w:before="100" w:beforeAutospacing="1" w:after="100" w:afterAutospacing="1" w:line="240" w:lineRule="auto"/>
      <w:textAlignment w:val="center"/>
    </w:pPr>
    <w:rPr>
      <w:rFonts w:ascii="Calibri" w:eastAsia="Times New Roman" w:hAnsi="Calibri" w:cs="Times New Roman"/>
      <w:color w:val="000000"/>
      <w:lang w:eastAsia="pt-BR"/>
    </w:rPr>
  </w:style>
  <w:style w:type="paragraph" w:customStyle="1" w:styleId="xl103">
    <w:name w:val="xl103"/>
    <w:basedOn w:val="Normal"/>
    <w:rsid w:val="00645246"/>
    <w:pP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104">
    <w:name w:val="xl104"/>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5">
    <w:name w:val="xl105"/>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106">
    <w:name w:val="xl106"/>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0000"/>
      <w:lang w:eastAsia="pt-BR"/>
    </w:rPr>
  </w:style>
  <w:style w:type="paragraph" w:customStyle="1" w:styleId="xl107">
    <w:name w:val="xl107"/>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9">
    <w:name w:val="xl109"/>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10">
    <w:name w:val="xl110"/>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11">
    <w:name w:val="xl111"/>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2">
    <w:name w:val="xl112"/>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3">
    <w:name w:val="xl113"/>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4">
    <w:name w:val="xl114"/>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5">
    <w:name w:val="xl115"/>
    <w:basedOn w:val="Normal"/>
    <w:rsid w:val="00645246"/>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6">
    <w:name w:val="xl116"/>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lang w:eastAsia="pt-BR"/>
    </w:rPr>
  </w:style>
  <w:style w:type="paragraph" w:customStyle="1" w:styleId="xl117">
    <w:name w:val="xl117"/>
    <w:basedOn w:val="Normal"/>
    <w:rsid w:val="00645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libri" w:eastAsia="Times New Roman" w:hAnsi="Calibri" w:cs="Times New Roman"/>
      <w:b/>
      <w:bCs/>
      <w:lang w:eastAsia="pt-BR"/>
    </w:rPr>
  </w:style>
  <w:style w:type="paragraph" w:customStyle="1" w:styleId="xl118">
    <w:name w:val="xl118"/>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eastAsia="pt-BR"/>
    </w:rPr>
  </w:style>
  <w:style w:type="paragraph" w:customStyle="1" w:styleId="xl119">
    <w:name w:val="xl119"/>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eastAsia="pt-BR"/>
    </w:rPr>
  </w:style>
  <w:style w:type="paragraph" w:customStyle="1" w:styleId="xl120">
    <w:name w:val="xl120"/>
    <w:basedOn w:val="Normal"/>
    <w:rsid w:val="00645246"/>
    <w:pPr>
      <w:spacing w:before="100" w:beforeAutospacing="1" w:after="100" w:afterAutospacing="1" w:line="240" w:lineRule="auto"/>
    </w:pPr>
    <w:rPr>
      <w:rFonts w:ascii="Calibri" w:eastAsia="Times New Roman" w:hAnsi="Calibri" w:cs="Times New Roman"/>
      <w:lang w:eastAsia="pt-BR"/>
    </w:rPr>
  </w:style>
  <w:style w:type="paragraph" w:customStyle="1" w:styleId="xl121">
    <w:name w:val="xl121"/>
    <w:basedOn w:val="Normal"/>
    <w:rsid w:val="00645246"/>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22">
    <w:name w:val="xl122"/>
    <w:basedOn w:val="Normal"/>
    <w:rsid w:val="00645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libri" w:eastAsia="Times New Roman" w:hAnsi="Calibri" w:cs="Times New Roman"/>
      <w:b/>
      <w:bCs/>
      <w:color w:val="000000"/>
      <w:lang w:eastAsia="pt-BR"/>
    </w:rPr>
  </w:style>
  <w:style w:type="paragraph" w:customStyle="1" w:styleId="xl123">
    <w:name w:val="xl123"/>
    <w:basedOn w:val="Normal"/>
    <w:rsid w:val="0064524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24">
    <w:name w:val="xl124"/>
    <w:basedOn w:val="Normal"/>
    <w:rsid w:val="0064524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25">
    <w:name w:val="xl125"/>
    <w:basedOn w:val="Normal"/>
    <w:rsid w:val="00645246"/>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26">
    <w:name w:val="xl126"/>
    <w:basedOn w:val="Normal"/>
    <w:rsid w:val="00645246"/>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27">
    <w:name w:val="xl127"/>
    <w:basedOn w:val="Normal"/>
    <w:rsid w:val="0064524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128">
    <w:name w:val="xl128"/>
    <w:basedOn w:val="Normal"/>
    <w:rsid w:val="00645246"/>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129">
    <w:name w:val="xl129"/>
    <w:basedOn w:val="Normal"/>
    <w:rsid w:val="0064524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130">
    <w:name w:val="xl130"/>
    <w:basedOn w:val="Normal"/>
    <w:rsid w:val="00645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131">
    <w:name w:val="xl131"/>
    <w:basedOn w:val="Normal"/>
    <w:rsid w:val="0064524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32">
    <w:name w:val="xl132"/>
    <w:basedOn w:val="Normal"/>
    <w:rsid w:val="00645246"/>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33">
    <w:name w:val="xl133"/>
    <w:basedOn w:val="Normal"/>
    <w:rsid w:val="0064524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lang w:eastAsia="pt-BR"/>
    </w:rPr>
  </w:style>
  <w:style w:type="table" w:styleId="Tabelacomgrade">
    <w:name w:val="Table Grid"/>
    <w:basedOn w:val="Tabelanormal"/>
    <w:uiPriority w:val="39"/>
    <w:rsid w:val="00645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5E39EE"/>
    <w:rPr>
      <w:rFonts w:ascii="Arial" w:eastAsia="Times New Roman" w:hAnsi="Arial" w:cs="Times New Roman"/>
      <w:b/>
      <w:sz w:val="24"/>
      <w:szCs w:val="20"/>
      <w:shd w:val="clear" w:color="auto" w:fill="D9D9D9"/>
      <w:lang w:eastAsia="pt-BR"/>
    </w:rPr>
  </w:style>
  <w:style w:type="character" w:customStyle="1" w:styleId="Ttulo2Char">
    <w:name w:val="Título 2 Char"/>
    <w:basedOn w:val="Fontepargpadro"/>
    <w:link w:val="Ttulo2"/>
    <w:rsid w:val="005E39EE"/>
    <w:rPr>
      <w:rFonts w:ascii="Arial" w:eastAsia="Times New Roman" w:hAnsi="Arial" w:cs="Times New Roman"/>
      <w:b/>
      <w:sz w:val="24"/>
      <w:szCs w:val="20"/>
      <w:lang w:eastAsia="pt-BR"/>
    </w:rPr>
  </w:style>
  <w:style w:type="character" w:customStyle="1" w:styleId="Ttulo3Char">
    <w:name w:val="Título 3 Char"/>
    <w:basedOn w:val="Fontepargpadro"/>
    <w:link w:val="Ttulo3"/>
    <w:rsid w:val="005E39EE"/>
    <w:rPr>
      <w:rFonts w:ascii="Arial" w:eastAsia="Times New Roman" w:hAnsi="Arial" w:cs="Times New Roman"/>
      <w:b/>
      <w:bCs/>
      <w:sz w:val="24"/>
      <w:szCs w:val="20"/>
      <w:lang w:eastAsia="pt-BR"/>
    </w:rPr>
  </w:style>
  <w:style w:type="character" w:customStyle="1" w:styleId="Ttulo4Char">
    <w:name w:val="Título 4 Char"/>
    <w:basedOn w:val="Fontepargpadro"/>
    <w:link w:val="Ttulo4"/>
    <w:rsid w:val="005E39EE"/>
    <w:rPr>
      <w:rFonts w:ascii="Calibri" w:eastAsia="Times New Roman" w:hAnsi="Calibri" w:cs="Times New Roman"/>
      <w:b/>
      <w:bCs/>
      <w:sz w:val="28"/>
      <w:szCs w:val="28"/>
    </w:rPr>
  </w:style>
  <w:style w:type="paragraph" w:styleId="Ttulo">
    <w:name w:val="Title"/>
    <w:link w:val="TtuloChar"/>
    <w:qFormat/>
    <w:rsid w:val="005E39EE"/>
    <w:pPr>
      <w:spacing w:before="120" w:after="120" w:line="240" w:lineRule="auto"/>
      <w:jc w:val="center"/>
    </w:pPr>
    <w:rPr>
      <w:rFonts w:ascii="Arial" w:eastAsia="Times New Roman" w:hAnsi="Arial" w:cs="Times New Roman"/>
      <w:b/>
      <w:spacing w:val="20"/>
      <w:sz w:val="24"/>
      <w:szCs w:val="20"/>
      <w:lang w:eastAsia="pt-BR"/>
    </w:rPr>
  </w:style>
  <w:style w:type="character" w:customStyle="1" w:styleId="TtuloChar">
    <w:name w:val="Título Char"/>
    <w:basedOn w:val="Fontepargpadro"/>
    <w:link w:val="Ttulo"/>
    <w:rsid w:val="005E39EE"/>
    <w:rPr>
      <w:rFonts w:ascii="Arial" w:eastAsia="Times New Roman" w:hAnsi="Arial" w:cs="Times New Roman"/>
      <w:b/>
      <w:spacing w:val="20"/>
      <w:sz w:val="24"/>
      <w:szCs w:val="20"/>
      <w:lang w:eastAsia="pt-BR"/>
    </w:rPr>
  </w:style>
  <w:style w:type="character" w:styleId="nfase">
    <w:name w:val="Emphasis"/>
    <w:uiPriority w:val="20"/>
    <w:qFormat/>
    <w:rsid w:val="005E39EE"/>
    <w:rPr>
      <w:i/>
      <w:iCs/>
    </w:rPr>
  </w:style>
  <w:style w:type="paragraph" w:styleId="SemEspaamento">
    <w:name w:val="No Spacing"/>
    <w:uiPriority w:val="1"/>
    <w:qFormat/>
    <w:rsid w:val="005E39EE"/>
    <w:pPr>
      <w:spacing w:after="0" w:line="240" w:lineRule="auto"/>
      <w:jc w:val="both"/>
    </w:pPr>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5E39EE"/>
    <w:pPr>
      <w:spacing w:after="0" w:line="360" w:lineRule="auto"/>
      <w:ind w:left="708" w:firstLine="851"/>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E39EE"/>
    <w:pPr>
      <w:tabs>
        <w:tab w:val="center" w:pos="4252"/>
        <w:tab w:val="right" w:pos="8504"/>
      </w:tabs>
      <w:spacing w:after="0" w:line="360" w:lineRule="auto"/>
      <w:ind w:firstLine="851"/>
    </w:pPr>
    <w:rPr>
      <w:rFonts w:ascii="Arial" w:eastAsia="Times New Roman" w:hAnsi="Arial" w:cs="Times New Roman"/>
      <w:sz w:val="24"/>
      <w:szCs w:val="20"/>
      <w:lang w:eastAsia="pt-BR"/>
    </w:rPr>
  </w:style>
  <w:style w:type="character" w:customStyle="1" w:styleId="CabealhoChar">
    <w:name w:val="Cabeçalho Char"/>
    <w:basedOn w:val="Fontepargpadro"/>
    <w:link w:val="Cabealho"/>
    <w:uiPriority w:val="99"/>
    <w:rsid w:val="005E39EE"/>
    <w:rPr>
      <w:rFonts w:ascii="Arial" w:eastAsia="Times New Roman" w:hAnsi="Arial" w:cs="Times New Roman"/>
      <w:sz w:val="24"/>
      <w:szCs w:val="20"/>
      <w:lang w:eastAsia="pt-BR"/>
    </w:rPr>
  </w:style>
  <w:style w:type="paragraph" w:styleId="Rodap">
    <w:name w:val="footer"/>
    <w:basedOn w:val="Normal"/>
    <w:link w:val="RodapChar"/>
    <w:uiPriority w:val="99"/>
    <w:unhideWhenUsed/>
    <w:rsid w:val="005E39EE"/>
    <w:pPr>
      <w:tabs>
        <w:tab w:val="center" w:pos="4252"/>
        <w:tab w:val="right" w:pos="8504"/>
      </w:tabs>
      <w:spacing w:after="0" w:line="360" w:lineRule="auto"/>
      <w:ind w:firstLine="851"/>
    </w:pPr>
    <w:rPr>
      <w:rFonts w:ascii="Arial" w:eastAsia="Times New Roman" w:hAnsi="Arial" w:cs="Times New Roman"/>
      <w:sz w:val="24"/>
      <w:szCs w:val="20"/>
      <w:lang w:eastAsia="pt-BR"/>
    </w:rPr>
  </w:style>
  <w:style w:type="character" w:customStyle="1" w:styleId="RodapChar">
    <w:name w:val="Rodapé Char"/>
    <w:basedOn w:val="Fontepargpadro"/>
    <w:link w:val="Rodap"/>
    <w:uiPriority w:val="99"/>
    <w:rsid w:val="005E39EE"/>
    <w:rPr>
      <w:rFonts w:ascii="Arial" w:eastAsia="Times New Roman" w:hAnsi="Arial" w:cs="Times New Roman"/>
      <w:sz w:val="24"/>
      <w:szCs w:val="20"/>
      <w:lang w:eastAsia="pt-BR"/>
    </w:rPr>
  </w:style>
  <w:style w:type="paragraph" w:styleId="Corpodetexto">
    <w:name w:val="Body Text"/>
    <w:basedOn w:val="Normal"/>
    <w:link w:val="CorpodetextoChar"/>
    <w:rsid w:val="005E39EE"/>
    <w:pPr>
      <w:spacing w:after="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5E39EE"/>
    <w:rPr>
      <w:rFonts w:ascii="Times New Roman" w:eastAsia="Times New Roman" w:hAnsi="Times New Roman" w:cs="Times New Roman"/>
      <w:sz w:val="24"/>
      <w:szCs w:val="24"/>
      <w:lang w:eastAsia="pt-BR"/>
    </w:rPr>
  </w:style>
  <w:style w:type="paragraph" w:customStyle="1" w:styleId="BodyText32">
    <w:name w:val="Body Text 32"/>
    <w:basedOn w:val="Normal"/>
    <w:rsid w:val="005E39EE"/>
    <w:pPr>
      <w:overflowPunct w:val="0"/>
      <w:autoSpaceDE w:val="0"/>
      <w:autoSpaceDN w:val="0"/>
      <w:adjustRightInd w:val="0"/>
      <w:spacing w:after="0" w:line="240" w:lineRule="auto"/>
      <w:textAlignment w:val="baseline"/>
    </w:pPr>
    <w:rPr>
      <w:rFonts w:ascii="Abadi MT Condensed Light" w:eastAsia="Times New Roman" w:hAnsi="Abadi MT Condensed Light" w:cs="Times New Roman"/>
      <w:szCs w:val="20"/>
      <w:lang w:eastAsia="pt-BR"/>
    </w:rPr>
  </w:style>
  <w:style w:type="paragraph" w:styleId="Corpodetexto2">
    <w:name w:val="Body Text 2"/>
    <w:basedOn w:val="Normal"/>
    <w:link w:val="Corpodetexto2Char"/>
    <w:rsid w:val="005E39EE"/>
    <w:pPr>
      <w:spacing w:line="480" w:lineRule="auto"/>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5E39EE"/>
    <w:rPr>
      <w:rFonts w:ascii="Arial" w:eastAsia="Times New Roman" w:hAnsi="Arial" w:cs="Times New Roman"/>
      <w:sz w:val="24"/>
      <w:szCs w:val="20"/>
      <w:lang w:eastAsia="pt-BR"/>
    </w:rPr>
  </w:style>
  <w:style w:type="paragraph" w:customStyle="1" w:styleId="xl47">
    <w:name w:val="xl47"/>
    <w:basedOn w:val="Normal"/>
    <w:rsid w:val="005E39EE"/>
    <w:pPr>
      <w:spacing w:before="100" w:beforeAutospacing="1" w:after="100" w:afterAutospacing="1" w:line="240" w:lineRule="auto"/>
    </w:pPr>
    <w:rPr>
      <w:rFonts w:ascii="Arial" w:eastAsia="Times New Roman" w:hAnsi="Arial" w:cs="Arial"/>
      <w:b/>
      <w:bCs/>
      <w:sz w:val="24"/>
      <w:szCs w:val="24"/>
      <w:lang w:eastAsia="pt-BR"/>
    </w:rPr>
  </w:style>
  <w:style w:type="paragraph" w:styleId="NormalWeb">
    <w:name w:val="Normal (Web)"/>
    <w:basedOn w:val="Normal"/>
    <w:uiPriority w:val="99"/>
    <w:rsid w:val="005E39EE"/>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Subttulo">
    <w:name w:val="Subtitle"/>
    <w:basedOn w:val="Normal"/>
    <w:next w:val="Normal"/>
    <w:link w:val="SubttuloChar"/>
    <w:qFormat/>
    <w:rsid w:val="005E39EE"/>
    <w:pPr>
      <w:spacing w:after="60" w:line="360" w:lineRule="auto"/>
      <w:ind w:firstLine="851"/>
      <w:jc w:val="center"/>
      <w:outlineLvl w:val="1"/>
    </w:pPr>
    <w:rPr>
      <w:rFonts w:ascii="Calibri Light" w:eastAsia="Times New Roman" w:hAnsi="Calibri Light" w:cs="Times New Roman"/>
      <w:sz w:val="24"/>
      <w:szCs w:val="24"/>
      <w:lang w:eastAsia="pt-BR"/>
    </w:rPr>
  </w:style>
  <w:style w:type="character" w:customStyle="1" w:styleId="SubttuloChar">
    <w:name w:val="Subtítulo Char"/>
    <w:basedOn w:val="Fontepargpadro"/>
    <w:link w:val="Subttulo"/>
    <w:rsid w:val="005E39EE"/>
    <w:rPr>
      <w:rFonts w:ascii="Calibri Light" w:eastAsia="Times New Roman" w:hAnsi="Calibri Light" w:cs="Times New Roman"/>
      <w:sz w:val="24"/>
      <w:szCs w:val="24"/>
      <w:lang w:eastAsia="pt-BR"/>
    </w:rPr>
  </w:style>
  <w:style w:type="paragraph" w:styleId="CabealhodoSumrio">
    <w:name w:val="TOC Heading"/>
    <w:basedOn w:val="Ttulo1"/>
    <w:next w:val="Normal"/>
    <w:uiPriority w:val="39"/>
    <w:unhideWhenUsed/>
    <w:qFormat/>
    <w:rsid w:val="005E39EE"/>
    <w:pPr>
      <w:keepLines/>
      <w:shd w:val="clear" w:color="auto" w:fill="auto"/>
      <w:spacing w:after="0" w:line="259" w:lineRule="auto"/>
      <w:contextualSpacing w:val="0"/>
      <w:outlineLvl w:val="9"/>
    </w:pPr>
    <w:rPr>
      <w:rFonts w:ascii="Calibri Light" w:hAnsi="Calibri Light"/>
      <w:b w:val="0"/>
      <w:color w:val="2E74B5"/>
      <w:sz w:val="32"/>
      <w:szCs w:val="32"/>
    </w:rPr>
  </w:style>
  <w:style w:type="paragraph" w:styleId="Sumrio1">
    <w:name w:val="toc 1"/>
    <w:basedOn w:val="Normal"/>
    <w:next w:val="Normal"/>
    <w:autoRedefine/>
    <w:uiPriority w:val="39"/>
    <w:unhideWhenUsed/>
    <w:rsid w:val="005E39EE"/>
    <w:pPr>
      <w:tabs>
        <w:tab w:val="right" w:leader="dot" w:pos="9062"/>
      </w:tabs>
      <w:spacing w:after="0" w:line="360" w:lineRule="auto"/>
      <w:ind w:firstLine="851"/>
    </w:pPr>
    <w:rPr>
      <w:rFonts w:ascii="Arial" w:eastAsia="Times New Roman" w:hAnsi="Arial" w:cs="Times New Roman"/>
      <w:sz w:val="24"/>
      <w:szCs w:val="20"/>
      <w:lang w:eastAsia="pt-BR"/>
    </w:rPr>
  </w:style>
  <w:style w:type="paragraph" w:styleId="Sumrio2">
    <w:name w:val="toc 2"/>
    <w:basedOn w:val="Normal"/>
    <w:next w:val="Normal"/>
    <w:autoRedefine/>
    <w:uiPriority w:val="39"/>
    <w:unhideWhenUsed/>
    <w:rsid w:val="005E39EE"/>
    <w:pPr>
      <w:tabs>
        <w:tab w:val="right" w:leader="dot" w:pos="9072"/>
      </w:tabs>
      <w:spacing w:after="0" w:line="360" w:lineRule="auto"/>
      <w:ind w:right="656" w:firstLine="567"/>
    </w:pPr>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5E39EE"/>
    <w:pPr>
      <w:spacing w:after="0" w:line="240" w:lineRule="auto"/>
      <w:ind w:firstLine="851"/>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5E39EE"/>
    <w:rPr>
      <w:rFonts w:ascii="Segoe UI" w:eastAsia="Times New Roman" w:hAnsi="Segoe UI" w:cs="Segoe UI"/>
      <w:sz w:val="18"/>
      <w:szCs w:val="18"/>
      <w:lang w:eastAsia="pt-BR"/>
    </w:rPr>
  </w:style>
  <w:style w:type="paragraph" w:customStyle="1" w:styleId="Default">
    <w:name w:val="Default"/>
    <w:rsid w:val="005E39EE"/>
    <w:pPr>
      <w:autoSpaceDE w:val="0"/>
      <w:autoSpaceDN w:val="0"/>
      <w:adjustRightInd w:val="0"/>
      <w:spacing w:after="0" w:line="240" w:lineRule="auto"/>
    </w:pPr>
    <w:rPr>
      <w:rFonts w:ascii="Palatino Linotype" w:eastAsia="Times New Roman" w:hAnsi="Palatino Linotype" w:cs="Palatino Linotype"/>
      <w:color w:val="000000"/>
      <w:sz w:val="24"/>
      <w:szCs w:val="24"/>
      <w:lang w:eastAsia="pt-BR"/>
    </w:rPr>
  </w:style>
  <w:style w:type="paragraph" w:styleId="Recuodecorpodetexto">
    <w:name w:val="Body Text Indent"/>
    <w:basedOn w:val="Normal"/>
    <w:link w:val="RecuodecorpodetextoChar"/>
    <w:uiPriority w:val="99"/>
    <w:unhideWhenUsed/>
    <w:rsid w:val="005E39EE"/>
    <w:pPr>
      <w:spacing w:line="360" w:lineRule="auto"/>
      <w:ind w:left="283" w:firstLine="851"/>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rsid w:val="005E39EE"/>
    <w:rPr>
      <w:rFonts w:ascii="Arial" w:eastAsia="Times New Roman" w:hAnsi="Arial" w:cs="Times New Roman"/>
      <w:sz w:val="24"/>
      <w:szCs w:val="20"/>
      <w:lang w:eastAsia="pt-BR"/>
    </w:rPr>
  </w:style>
  <w:style w:type="paragraph" w:styleId="Sumrio3">
    <w:name w:val="toc 3"/>
    <w:basedOn w:val="Normal"/>
    <w:next w:val="Normal"/>
    <w:autoRedefine/>
    <w:uiPriority w:val="39"/>
    <w:unhideWhenUsed/>
    <w:rsid w:val="005E39EE"/>
    <w:pPr>
      <w:tabs>
        <w:tab w:val="right" w:leader="dot" w:pos="9062"/>
      </w:tabs>
      <w:spacing w:after="0" w:line="360" w:lineRule="auto"/>
      <w:ind w:right="656" w:firstLine="567"/>
    </w:pPr>
    <w:rPr>
      <w:rFonts w:ascii="Times New Roman" w:eastAsia="Times New Roman" w:hAnsi="Times New Roman" w:cs="Times New Roman"/>
      <w:noProof/>
      <w:szCs w:val="20"/>
      <w:lang w:eastAsia="pt-BR"/>
    </w:rPr>
  </w:style>
  <w:style w:type="paragraph" w:styleId="Recuodecorpodetexto2">
    <w:name w:val="Body Text Indent 2"/>
    <w:basedOn w:val="Normal"/>
    <w:link w:val="Recuodecorpodetexto2Char"/>
    <w:uiPriority w:val="99"/>
    <w:semiHidden/>
    <w:unhideWhenUsed/>
    <w:rsid w:val="005E39EE"/>
    <w:pPr>
      <w:spacing w:line="480" w:lineRule="auto"/>
      <w:ind w:left="283" w:right="7" w:hanging="10"/>
    </w:pPr>
    <w:rPr>
      <w:rFonts w:ascii="Times New Roman" w:eastAsia="Times New Roman" w:hAnsi="Times New Roman" w:cs="Times New Roman"/>
      <w:color w:val="000000"/>
      <w:sz w:val="23"/>
      <w:lang w:eastAsia="pt-BR"/>
    </w:rPr>
  </w:style>
  <w:style w:type="character" w:customStyle="1" w:styleId="Recuodecorpodetexto2Char">
    <w:name w:val="Recuo de corpo de texto 2 Char"/>
    <w:basedOn w:val="Fontepargpadro"/>
    <w:link w:val="Recuodecorpodetexto2"/>
    <w:uiPriority w:val="99"/>
    <w:semiHidden/>
    <w:rsid w:val="005E39EE"/>
    <w:rPr>
      <w:rFonts w:ascii="Times New Roman" w:eastAsia="Times New Roman" w:hAnsi="Times New Roman" w:cs="Times New Roman"/>
      <w:color w:val="000000"/>
      <w:sz w:val="23"/>
      <w:lang w:eastAsia="pt-BR"/>
    </w:rPr>
  </w:style>
  <w:style w:type="character" w:styleId="Forte">
    <w:name w:val="Strong"/>
    <w:basedOn w:val="Fontepargpadro"/>
    <w:uiPriority w:val="22"/>
    <w:qFormat/>
    <w:rsid w:val="00561B28"/>
    <w:rPr>
      <w:b/>
      <w:bCs/>
    </w:rPr>
  </w:style>
  <w:style w:type="character" w:customStyle="1" w:styleId="apple-converted-space">
    <w:name w:val="apple-converted-space"/>
    <w:basedOn w:val="Fontepargpadro"/>
    <w:rsid w:val="00561B28"/>
  </w:style>
  <w:style w:type="paragraph" w:customStyle="1" w:styleId="04partenormativa">
    <w:name w:val="04partenormativa"/>
    <w:basedOn w:val="Normal"/>
    <w:rsid w:val="00E006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1438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ernciaIntensa">
    <w:name w:val="Intense Reference"/>
    <w:basedOn w:val="Fontepargpadro"/>
    <w:uiPriority w:val="32"/>
    <w:rsid w:val="00F630DE"/>
    <w:rPr>
      <w:b/>
      <w:bCs/>
      <w:smallCaps/>
      <w:color w:val="5B9BD5" w:themeColor="accent1"/>
      <w:spacing w:val="5"/>
    </w:rPr>
  </w:style>
  <w:style w:type="paragraph" w:styleId="Citao">
    <w:name w:val="Quote"/>
    <w:basedOn w:val="Normal"/>
    <w:next w:val="Normal"/>
    <w:link w:val="CitaoChar"/>
    <w:uiPriority w:val="29"/>
    <w:qFormat/>
    <w:rsid w:val="00F630DE"/>
    <w:pPr>
      <w:pBdr>
        <w:top w:val="single" w:sz="4" w:space="1" w:color="auto"/>
        <w:left w:val="single" w:sz="4" w:space="4" w:color="auto"/>
        <w:bottom w:val="single" w:sz="4" w:space="1" w:color="auto"/>
        <w:right w:val="single" w:sz="4" w:space="4" w:color="auto"/>
      </w:pBdr>
      <w:shd w:val="clear" w:color="DEEAF6" w:themeColor="accent1" w:themeTint="33" w:fill="FFFFCC"/>
    </w:pPr>
    <w:rPr>
      <w:i/>
      <w:iCs/>
    </w:rPr>
  </w:style>
  <w:style w:type="character" w:customStyle="1" w:styleId="CitaoChar">
    <w:name w:val="Citação Char"/>
    <w:basedOn w:val="Fontepargpadro"/>
    <w:link w:val="Citao"/>
    <w:uiPriority w:val="29"/>
    <w:rsid w:val="00F630DE"/>
    <w:rPr>
      <w:rFonts w:ascii="Ecofont_Spranq_eco_Sans" w:hAnsi="Ecofont_Spranq_eco_Sans"/>
      <w:i/>
      <w:iCs/>
      <w:sz w:val="20"/>
      <w:shd w:val="clear" w:color="DEEAF6" w:themeColor="accent1" w:themeTint="33" w:fill="FFFFCC"/>
    </w:rPr>
  </w:style>
  <w:style w:type="paragraph" w:customStyle="1" w:styleId="SombreamentoMdio1-nfase31">
    <w:name w:val="Sombreamento Médio 1 - Ênfase 31"/>
    <w:basedOn w:val="Normal"/>
    <w:next w:val="Normal"/>
    <w:rsid w:val="00F630DE"/>
    <w:pPr>
      <w:pBdr>
        <w:top w:val="single" w:sz="4" w:space="1" w:color="000080"/>
        <w:left w:val="single" w:sz="4" w:space="4" w:color="000080"/>
        <w:bottom w:val="single" w:sz="4" w:space="1" w:color="000080"/>
        <w:right w:val="single" w:sz="4" w:space="4" w:color="000080"/>
      </w:pBdr>
      <w:shd w:val="clear" w:color="auto" w:fill="FFFFCC"/>
      <w:tabs>
        <w:tab w:val="clear" w:pos="567"/>
        <w:tab w:val="clear" w:pos="1134"/>
        <w:tab w:val="clear" w:pos="1701"/>
        <w:tab w:val="clear" w:pos="2268"/>
        <w:tab w:val="clear" w:pos="2835"/>
      </w:tabs>
      <w:suppressAutoHyphens/>
      <w:spacing w:after="0" w:line="240" w:lineRule="auto"/>
    </w:pPr>
    <w:rPr>
      <w:rFonts w:eastAsia="Calibri" w:cs="Tahoma"/>
      <w:i/>
      <w:iCs/>
      <w:color w:val="000000"/>
      <w:szCs w:val="24"/>
      <w:lang w:eastAsia="zh-CN"/>
    </w:rPr>
  </w:style>
  <w:style w:type="paragraph" w:customStyle="1" w:styleId="Citao1">
    <w:name w:val="Citação1"/>
    <w:basedOn w:val="Normal"/>
    <w:next w:val="Normal"/>
    <w:rsid w:val="00F630DE"/>
    <w:pPr>
      <w:pBdr>
        <w:top w:val="single" w:sz="4" w:space="1" w:color="000080"/>
        <w:left w:val="single" w:sz="4" w:space="4" w:color="000080"/>
        <w:bottom w:val="single" w:sz="4" w:space="1" w:color="000080"/>
        <w:right w:val="single" w:sz="4" w:space="4" w:color="000080"/>
      </w:pBdr>
      <w:shd w:val="clear" w:color="auto" w:fill="FFFFCC"/>
      <w:tabs>
        <w:tab w:val="clear" w:pos="567"/>
        <w:tab w:val="clear" w:pos="1134"/>
        <w:tab w:val="clear" w:pos="1701"/>
        <w:tab w:val="clear" w:pos="2268"/>
        <w:tab w:val="clear" w:pos="2835"/>
      </w:tabs>
      <w:suppressAutoHyphens/>
      <w:spacing w:after="0" w:line="240" w:lineRule="auto"/>
    </w:pPr>
    <w:rPr>
      <w:rFonts w:eastAsia="Calibri" w:cs="Times New Roman"/>
      <w:i/>
      <w:iCs/>
      <w:color w:val="000000"/>
      <w:szCs w:val="24"/>
      <w:lang w:val="x-none" w:eastAsia="zh-CN"/>
    </w:rPr>
  </w:style>
  <w:style w:type="paragraph" w:customStyle="1" w:styleId="Nivel2">
    <w:name w:val="Nivel 2"/>
    <w:link w:val="Nivel2Char"/>
    <w:qFormat/>
    <w:rsid w:val="00F630DE"/>
    <w:pPr>
      <w:numPr>
        <w:ilvl w:val="1"/>
        <w:numId w:val="35"/>
      </w:numPr>
      <w:spacing w:before="120" w:after="120" w:line="276" w:lineRule="auto"/>
      <w:ind w:left="425" w:firstLine="0"/>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link w:val="Nivel1Char"/>
    <w:qFormat/>
    <w:rsid w:val="00F630DE"/>
    <w:pPr>
      <w:numPr>
        <w:ilvl w:val="0"/>
      </w:numPr>
      <w:ind w:left="142" w:firstLine="0"/>
    </w:pPr>
    <w:rPr>
      <w:rFonts w:cs="Arial"/>
      <w:b/>
    </w:rPr>
  </w:style>
  <w:style w:type="character" w:customStyle="1" w:styleId="Nivel2Char">
    <w:name w:val="Nivel 2 Char"/>
    <w:basedOn w:val="Fontepargpadro"/>
    <w:link w:val="Nivel2"/>
    <w:rsid w:val="00F630DE"/>
    <w:rPr>
      <w:rFonts w:ascii="Ecofont_Spranq_eco_Sans" w:eastAsia="Arial Unicode MS" w:hAnsi="Ecofont_Spranq_eco_Sans" w:cs="Times New Roman"/>
      <w:sz w:val="20"/>
      <w:szCs w:val="20"/>
      <w:lang w:eastAsia="pt-BR"/>
    </w:rPr>
  </w:style>
  <w:style w:type="paragraph" w:customStyle="1" w:styleId="Nivel3">
    <w:name w:val="Nivel 3"/>
    <w:basedOn w:val="Nivel2"/>
    <w:link w:val="Nivel3Char"/>
    <w:qFormat/>
    <w:rsid w:val="00F630DE"/>
    <w:pPr>
      <w:numPr>
        <w:ilvl w:val="2"/>
      </w:numPr>
      <w:ind w:left="1134" w:firstLine="0"/>
    </w:pPr>
    <w:rPr>
      <w:rFonts w:cs="Arial"/>
      <w:color w:val="000000"/>
    </w:rPr>
  </w:style>
  <w:style w:type="character" w:customStyle="1" w:styleId="Nivel1Char">
    <w:name w:val="Nivel 1 Char"/>
    <w:basedOn w:val="Nivel2Char"/>
    <w:link w:val="Nivel1"/>
    <w:rsid w:val="00F630DE"/>
    <w:rPr>
      <w:rFonts w:ascii="Ecofont_Spranq_eco_Sans" w:eastAsia="Arial Unicode MS" w:hAnsi="Ecofont_Spranq_eco_Sans" w:cs="Arial"/>
      <w:b/>
      <w:sz w:val="20"/>
      <w:szCs w:val="20"/>
      <w:lang w:eastAsia="pt-BR"/>
    </w:rPr>
  </w:style>
  <w:style w:type="paragraph" w:customStyle="1" w:styleId="Nivel4">
    <w:name w:val="Nivel 4"/>
    <w:basedOn w:val="Nivel3"/>
    <w:link w:val="Nivel4Char"/>
    <w:qFormat/>
    <w:rsid w:val="00F630DE"/>
    <w:pPr>
      <w:numPr>
        <w:ilvl w:val="3"/>
      </w:numPr>
      <w:ind w:left="1701" w:firstLine="0"/>
    </w:pPr>
  </w:style>
  <w:style w:type="character" w:customStyle="1" w:styleId="Nivel3Char">
    <w:name w:val="Nivel 3 Char"/>
    <w:basedOn w:val="Nivel2Char"/>
    <w:link w:val="Nivel3"/>
    <w:rsid w:val="00F630DE"/>
    <w:rPr>
      <w:rFonts w:ascii="Ecofont_Spranq_eco_Sans" w:eastAsia="Arial Unicode MS" w:hAnsi="Ecofont_Spranq_eco_Sans" w:cs="Arial"/>
      <w:color w:val="000000"/>
      <w:sz w:val="20"/>
      <w:szCs w:val="20"/>
      <w:lang w:eastAsia="pt-BR"/>
    </w:rPr>
  </w:style>
  <w:style w:type="paragraph" w:customStyle="1" w:styleId="Nivel5">
    <w:name w:val="Nivel 5"/>
    <w:basedOn w:val="Nivel4"/>
    <w:qFormat/>
    <w:rsid w:val="00F630DE"/>
    <w:pPr>
      <w:numPr>
        <w:ilvl w:val="4"/>
      </w:numPr>
      <w:tabs>
        <w:tab w:val="num" w:pos="360"/>
      </w:tabs>
      <w:ind w:left="2268" w:firstLine="0"/>
    </w:pPr>
  </w:style>
  <w:style w:type="character" w:customStyle="1" w:styleId="Nivel4Char">
    <w:name w:val="Nivel 4 Char"/>
    <w:basedOn w:val="Nivel3Char"/>
    <w:link w:val="Nivel4"/>
    <w:rsid w:val="00F630DE"/>
    <w:rPr>
      <w:rFonts w:ascii="Ecofont_Spranq_eco_Sans" w:eastAsia="Arial Unicode MS" w:hAnsi="Ecofont_Spranq_eco_Sans" w:cs="Arial"/>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61069">
      <w:bodyDiv w:val="1"/>
      <w:marLeft w:val="0"/>
      <w:marRight w:val="0"/>
      <w:marTop w:val="0"/>
      <w:marBottom w:val="0"/>
      <w:divBdr>
        <w:top w:val="none" w:sz="0" w:space="0" w:color="auto"/>
        <w:left w:val="none" w:sz="0" w:space="0" w:color="auto"/>
        <w:bottom w:val="none" w:sz="0" w:space="0" w:color="auto"/>
        <w:right w:val="none" w:sz="0" w:space="0" w:color="auto"/>
      </w:divBdr>
    </w:div>
    <w:div w:id="441268872">
      <w:bodyDiv w:val="1"/>
      <w:marLeft w:val="0"/>
      <w:marRight w:val="0"/>
      <w:marTop w:val="0"/>
      <w:marBottom w:val="0"/>
      <w:divBdr>
        <w:top w:val="none" w:sz="0" w:space="0" w:color="auto"/>
        <w:left w:val="none" w:sz="0" w:space="0" w:color="auto"/>
        <w:bottom w:val="none" w:sz="0" w:space="0" w:color="auto"/>
        <w:right w:val="none" w:sz="0" w:space="0" w:color="auto"/>
      </w:divBdr>
    </w:div>
    <w:div w:id="501891150">
      <w:bodyDiv w:val="1"/>
      <w:marLeft w:val="0"/>
      <w:marRight w:val="0"/>
      <w:marTop w:val="0"/>
      <w:marBottom w:val="0"/>
      <w:divBdr>
        <w:top w:val="none" w:sz="0" w:space="0" w:color="auto"/>
        <w:left w:val="none" w:sz="0" w:space="0" w:color="auto"/>
        <w:bottom w:val="none" w:sz="0" w:space="0" w:color="auto"/>
        <w:right w:val="none" w:sz="0" w:space="0" w:color="auto"/>
      </w:divBdr>
    </w:div>
    <w:div w:id="735130800">
      <w:bodyDiv w:val="1"/>
      <w:marLeft w:val="0"/>
      <w:marRight w:val="0"/>
      <w:marTop w:val="0"/>
      <w:marBottom w:val="0"/>
      <w:divBdr>
        <w:top w:val="none" w:sz="0" w:space="0" w:color="auto"/>
        <w:left w:val="none" w:sz="0" w:space="0" w:color="auto"/>
        <w:bottom w:val="none" w:sz="0" w:space="0" w:color="auto"/>
        <w:right w:val="none" w:sz="0" w:space="0" w:color="auto"/>
      </w:divBdr>
    </w:div>
    <w:div w:id="986981470">
      <w:bodyDiv w:val="1"/>
      <w:marLeft w:val="0"/>
      <w:marRight w:val="0"/>
      <w:marTop w:val="0"/>
      <w:marBottom w:val="0"/>
      <w:divBdr>
        <w:top w:val="none" w:sz="0" w:space="0" w:color="auto"/>
        <w:left w:val="none" w:sz="0" w:space="0" w:color="auto"/>
        <w:bottom w:val="none" w:sz="0" w:space="0" w:color="auto"/>
        <w:right w:val="none" w:sz="0" w:space="0" w:color="auto"/>
      </w:divBdr>
    </w:div>
    <w:div w:id="1188178119">
      <w:bodyDiv w:val="1"/>
      <w:marLeft w:val="0"/>
      <w:marRight w:val="0"/>
      <w:marTop w:val="0"/>
      <w:marBottom w:val="0"/>
      <w:divBdr>
        <w:top w:val="none" w:sz="0" w:space="0" w:color="auto"/>
        <w:left w:val="none" w:sz="0" w:space="0" w:color="auto"/>
        <w:bottom w:val="none" w:sz="0" w:space="0" w:color="auto"/>
        <w:right w:val="none" w:sz="0" w:space="0" w:color="auto"/>
      </w:divBdr>
    </w:div>
    <w:div w:id="173265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4764</Words>
  <Characters>25731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USÚARIO</dc:creator>
  <cp:keywords/>
  <dc:description/>
  <cp:lastModifiedBy>Usúario</cp:lastModifiedBy>
  <cp:revision>2</cp:revision>
  <cp:lastPrinted>2017-06-28T15:53:00Z</cp:lastPrinted>
  <dcterms:created xsi:type="dcterms:W3CDTF">2017-07-06T13:37:00Z</dcterms:created>
  <dcterms:modified xsi:type="dcterms:W3CDTF">2017-07-06T13:37:00Z</dcterms:modified>
</cp:coreProperties>
</file>